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25E2B" w14:textId="77777777" w:rsidR="00410027" w:rsidRDefault="001C2C30">
      <w:pPr>
        <w:jc w:val="center"/>
      </w:pPr>
      <w:r>
        <w:rPr>
          <w:b/>
          <w:color w:val="111111"/>
          <w:sz w:val="44"/>
        </w:rPr>
        <w:t>Általános Szerződési Feltételek</w:t>
      </w:r>
    </w:p>
    <w:p w14:paraId="75D369F7" w14:textId="77777777" w:rsidR="00410027" w:rsidRDefault="001C2C30">
      <w:pPr>
        <w:jc w:val="center"/>
      </w:pPr>
      <w:r>
        <w:rPr>
          <w:b/>
          <w:color w:val="E30613"/>
          <w:sz w:val="28"/>
        </w:rPr>
        <w:t>3DVerzum Webáruház</w:t>
      </w:r>
    </w:p>
    <w:p w14:paraId="4A951A79" w14:textId="77777777" w:rsidR="00410027" w:rsidRDefault="001C2C30">
      <w:pPr>
        <w:jc w:val="center"/>
      </w:pPr>
      <w:r>
        <w:rPr>
          <w:color w:val="555555"/>
          <w:sz w:val="18"/>
        </w:rPr>
        <w:t>Honlap: https://www.3dverzum.hu · Hatályos: 2026. július 01.</w:t>
      </w:r>
    </w:p>
    <w:p w14:paraId="5525639B" w14:textId="77777777" w:rsidR="00410027" w:rsidRDefault="001C2C30">
      <w:pPr>
        <w:pStyle w:val="Cmsor1"/>
      </w:pPr>
      <w:r>
        <w:t>Tartalomjegyzék</w:t>
      </w:r>
    </w:p>
    <w:p w14:paraId="166B0E5F" w14:textId="77777777" w:rsidR="00410027" w:rsidRDefault="001C2C30">
      <w:r>
        <w:rPr>
          <w:sz w:val="18"/>
        </w:rPr>
        <w:t>1. Preambulum, a dokumentum célja</w:t>
      </w:r>
    </w:p>
    <w:p w14:paraId="24131CEB" w14:textId="77777777" w:rsidR="00410027" w:rsidRDefault="001C2C30">
      <w:r>
        <w:rPr>
          <w:sz w:val="18"/>
        </w:rPr>
        <w:t>2. Szolgáltató adatai, impresszum</w:t>
      </w:r>
    </w:p>
    <w:p w14:paraId="0C492503" w14:textId="77777777" w:rsidR="00410027" w:rsidRDefault="001C2C30">
      <w:r>
        <w:rPr>
          <w:sz w:val="18"/>
        </w:rPr>
        <w:t>3. Fogalmak</w:t>
      </w:r>
    </w:p>
    <w:p w14:paraId="6D1D9C0F" w14:textId="77777777" w:rsidR="00410027" w:rsidRDefault="001C2C30">
      <w:r>
        <w:rPr>
          <w:sz w:val="18"/>
        </w:rPr>
        <w:t>4. Vonatkozó jogszabályok</w:t>
      </w:r>
    </w:p>
    <w:p w14:paraId="23F8DF97" w14:textId="77777777" w:rsidR="00410027" w:rsidRDefault="001C2C30">
      <w:r>
        <w:rPr>
          <w:sz w:val="18"/>
        </w:rPr>
        <w:t>5. Az ÁSZF hatálya, elfogadása, nyelv és forma</w:t>
      </w:r>
    </w:p>
    <w:p w14:paraId="1DA66C50" w14:textId="77777777" w:rsidR="00410027" w:rsidRDefault="001C2C30">
      <w:r>
        <w:rPr>
          <w:sz w:val="18"/>
        </w:rPr>
        <w:t>6. Elektronikus számla, árak és hibás ár</w:t>
      </w:r>
    </w:p>
    <w:p w14:paraId="14960558" w14:textId="77777777" w:rsidR="00410027" w:rsidRDefault="001C2C30">
      <w:r>
        <w:rPr>
          <w:sz w:val="18"/>
        </w:rPr>
        <w:t>7. A termékek jellemzői, 3D nyomtatási sajátosságok</w:t>
      </w:r>
    </w:p>
    <w:p w14:paraId="5A57B0FF" w14:textId="77777777" w:rsidR="00410027" w:rsidRDefault="001C2C30">
      <w:r>
        <w:rPr>
          <w:sz w:val="18"/>
        </w:rPr>
        <w:t>8. A Honlap használata, adatbeviteli hibák javítása</w:t>
      </w:r>
    </w:p>
    <w:p w14:paraId="712E1108" w14:textId="77777777" w:rsidR="00410027" w:rsidRDefault="001C2C30">
      <w:r>
        <w:rPr>
          <w:sz w:val="18"/>
        </w:rPr>
        <w:t>9. Rendelés menete, ajánlattétel és a szerződés létrejötte</w:t>
      </w:r>
    </w:p>
    <w:p w14:paraId="0F505D6A" w14:textId="77777777" w:rsidR="00410027" w:rsidRDefault="001C2C30">
      <w:r>
        <w:rPr>
          <w:sz w:val="18"/>
        </w:rPr>
        <w:t>10. Fizetési módok</w:t>
      </w:r>
    </w:p>
    <w:p w14:paraId="191C6894" w14:textId="77777777" w:rsidR="00410027" w:rsidRDefault="001C2C30">
      <w:r>
        <w:rPr>
          <w:sz w:val="18"/>
        </w:rPr>
        <w:t>11. Szállítás, átvétel, teljesítés és külföldi vásárlók</w:t>
      </w:r>
    </w:p>
    <w:p w14:paraId="71E4AAAA" w14:textId="77777777" w:rsidR="00410027" w:rsidRDefault="001C2C30">
      <w:r>
        <w:rPr>
          <w:sz w:val="18"/>
        </w:rPr>
        <w:t>12. Egyedi termékek, bérnyomtatás és beküldött tartalmak</w:t>
      </w:r>
    </w:p>
    <w:p w14:paraId="6C741EBC" w14:textId="77777777" w:rsidR="00410027" w:rsidRDefault="001C2C30">
      <w:r>
        <w:rPr>
          <w:sz w:val="18"/>
        </w:rPr>
        <w:t>13. Elállási jog, online elállási funkció és visszatérítés</w:t>
      </w:r>
    </w:p>
    <w:p w14:paraId="3DCC108D" w14:textId="77777777" w:rsidR="00410027" w:rsidRDefault="001C2C30">
      <w:r>
        <w:rPr>
          <w:sz w:val="18"/>
        </w:rPr>
        <w:t>14. Szerződésszerű teljesítés és szavatossági/jótállási tájékoztató fogyasztók részére</w:t>
      </w:r>
    </w:p>
    <w:p w14:paraId="58A3CD9C" w14:textId="77777777" w:rsidR="00410027" w:rsidRDefault="001C2C30">
      <w:r>
        <w:rPr>
          <w:sz w:val="18"/>
        </w:rPr>
        <w:t>15. Fogyasztónak nem minősülő Vevők és KKV-k</w:t>
      </w:r>
    </w:p>
    <w:p w14:paraId="1F13B217" w14:textId="77777777" w:rsidR="00410027" w:rsidRDefault="001C2C30">
      <w:r>
        <w:rPr>
          <w:sz w:val="18"/>
        </w:rPr>
        <w:t>16. Panaszkezelés és jogérvényesítés</w:t>
      </w:r>
    </w:p>
    <w:p w14:paraId="51A3DCB8" w14:textId="77777777" w:rsidR="00410027" w:rsidRDefault="001C2C30">
      <w:r>
        <w:rPr>
          <w:sz w:val="18"/>
        </w:rPr>
        <w:t>17. Adatkezelés, cookie-k és kapcsolódó dokumentumok</w:t>
      </w:r>
    </w:p>
    <w:p w14:paraId="165759CF" w14:textId="77777777" w:rsidR="00410027" w:rsidRDefault="001C2C30">
      <w:r>
        <w:rPr>
          <w:sz w:val="18"/>
        </w:rPr>
        <w:t>18. Szerzői jog, védjegy és weboldaltartalmak</w:t>
      </w:r>
    </w:p>
    <w:p w14:paraId="301D214F" w14:textId="77777777" w:rsidR="00410027" w:rsidRDefault="001C2C30">
      <w:r>
        <w:rPr>
          <w:sz w:val="18"/>
        </w:rPr>
        <w:t>19. ÁSZF módosítása, részleges érvénytelenség, záró rendelkezések</w:t>
      </w:r>
    </w:p>
    <w:p w14:paraId="689395A2" w14:textId="77777777" w:rsidR="00410027" w:rsidRDefault="001C2C30">
      <w:r>
        <w:rPr>
          <w:sz w:val="18"/>
        </w:rPr>
        <w:t>20. Elállási/Felmondási nyilatkozatminta</w:t>
      </w:r>
    </w:p>
    <w:p w14:paraId="00E06210" w14:textId="77777777" w:rsidR="00410027" w:rsidRDefault="001C2C30">
      <w:pPr>
        <w:pStyle w:val="Cmsor1"/>
      </w:pPr>
      <w:r>
        <w:t>1. Preambulum, a dokumentum célja</w:t>
      </w:r>
    </w:p>
    <w:p w14:paraId="3B1EBD1B" w14:textId="77777777" w:rsidR="00410027" w:rsidRDefault="001C2C30">
      <w:pPr>
        <w:spacing w:after="120"/>
      </w:pPr>
      <w:r>
        <w:t xml:space="preserve">Üdvözöljük a 3DVerzum webáruházban. Jelen Általános Szerződési Feltételek, röviden ÁSZF, a 3DVerzum webáruház használatára, a termékek megrendelésére, az egyedi ajánlatkérésre, a szerződés létrejöttére, a </w:t>
      </w:r>
      <w:r>
        <w:lastRenderedPageBreak/>
        <w:t>fizetésre, a szállításra, az elállásra, a szavatosságra, a jótállásra és a panaszkezelésre vonatkozó szabályokat tartalmazza.</w:t>
      </w:r>
    </w:p>
    <w:p w14:paraId="25497E9E" w14:textId="77777777" w:rsidR="00410027" w:rsidRDefault="001C2C30">
      <w:pPr>
        <w:spacing w:after="120"/>
      </w:pPr>
      <w:r>
        <w:t>Kérjük, hogy megrendelése véglegesítése előtt figyelmesen olvassa el a jelen ÁSZF-et. A webáruházban történő vásárlással Ön elfogadja a jelen ÁSZF rendelkezéseit, amelyek a felek között létrejövő szerződés részét képezik.</w:t>
      </w:r>
    </w:p>
    <w:tbl>
      <w:tblPr>
        <w:tblW w:w="0" w:type="auto"/>
        <w:jc w:val="center"/>
        <w:tblLook w:val="04A0" w:firstRow="1" w:lastRow="0" w:firstColumn="1" w:lastColumn="0" w:noHBand="0" w:noVBand="1"/>
      </w:tblPr>
      <w:tblGrid>
        <w:gridCol w:w="10166"/>
      </w:tblGrid>
      <w:tr w:rsidR="00410027" w14:paraId="092AF2BA" w14:textId="77777777">
        <w:trPr>
          <w:jc w:val="center"/>
        </w:trPr>
        <w:tc>
          <w:tcPr>
            <w:tcW w:w="10166" w:type="dxa"/>
            <w:shd w:val="clear" w:color="auto" w:fill="FDECEF"/>
            <w:vAlign w:val="center"/>
          </w:tcPr>
          <w:p w14:paraId="699B62D2" w14:textId="77777777" w:rsidR="00410027" w:rsidRDefault="001C2C30">
            <w:pPr>
              <w:spacing w:after="0"/>
            </w:pPr>
            <w:r>
              <w:rPr>
                <w:sz w:val="18"/>
              </w:rPr>
              <w:t xml:space="preserve">A 3DVerzum webáruház </w:t>
            </w:r>
            <w:proofErr w:type="spellStart"/>
            <w:r>
              <w:rPr>
                <w:sz w:val="18"/>
              </w:rPr>
              <w:t>elsősorban</w:t>
            </w:r>
            <w:proofErr w:type="spellEnd"/>
            <w:r>
              <w:rPr>
                <w:sz w:val="18"/>
              </w:rPr>
              <w:t xml:space="preserve"> </w:t>
            </w:r>
            <w:proofErr w:type="spellStart"/>
            <w:r>
              <w:rPr>
                <w:sz w:val="18"/>
              </w:rPr>
              <w:t>Magyarország</w:t>
            </w:r>
            <w:proofErr w:type="spellEnd"/>
            <w:r>
              <w:rPr>
                <w:sz w:val="18"/>
              </w:rPr>
              <w:t xml:space="preserve"> </w:t>
            </w:r>
            <w:proofErr w:type="spellStart"/>
            <w:r>
              <w:rPr>
                <w:sz w:val="18"/>
              </w:rPr>
              <w:t>területére</w:t>
            </w:r>
            <w:proofErr w:type="spellEnd"/>
            <w:r>
              <w:rPr>
                <w:sz w:val="18"/>
              </w:rPr>
              <w:t xml:space="preserve"> </w:t>
            </w:r>
            <w:proofErr w:type="spellStart"/>
            <w:r>
              <w:rPr>
                <w:sz w:val="18"/>
              </w:rPr>
              <w:t>történő</w:t>
            </w:r>
            <w:proofErr w:type="spellEnd"/>
            <w:r>
              <w:rPr>
                <w:sz w:val="18"/>
              </w:rPr>
              <w:t xml:space="preserve"> szállítással működik. Külföldi vásárló is vásárolhat a webáruházban, de a 3DVerzum külföldi kézbesítést nem vállal; a teljesítés magyarországi szállítási címre, magyarországi csomagpontra/csomagautomatába vagy más magyarországi átvételi módon történik.</w:t>
            </w:r>
          </w:p>
        </w:tc>
      </w:tr>
    </w:tbl>
    <w:p w14:paraId="4FAE7447" w14:textId="77777777" w:rsidR="00410027" w:rsidRDefault="001C2C30">
      <w:pPr>
        <w:pStyle w:val="Cmsor1"/>
      </w:pPr>
      <w:r>
        <w:t>2. Szolgáltató adatai, impresszum</w:t>
      </w:r>
    </w:p>
    <w:tbl>
      <w:tblPr>
        <w:tblStyle w:val="Rcsostblzat"/>
        <w:tblW w:w="0" w:type="auto"/>
        <w:jc w:val="center"/>
        <w:tblLook w:val="04A0" w:firstRow="1" w:lastRow="0" w:firstColumn="1" w:lastColumn="0" w:noHBand="0" w:noVBand="1"/>
      </w:tblPr>
      <w:tblGrid>
        <w:gridCol w:w="5083"/>
        <w:gridCol w:w="5083"/>
      </w:tblGrid>
      <w:tr w:rsidR="00410027" w14:paraId="554A651C" w14:textId="77777777">
        <w:trPr>
          <w:jc w:val="center"/>
        </w:trPr>
        <w:tc>
          <w:tcPr>
            <w:tcW w:w="5083" w:type="dxa"/>
            <w:shd w:val="clear" w:color="auto" w:fill="FDECEF"/>
          </w:tcPr>
          <w:p w14:paraId="72AFB629" w14:textId="77777777" w:rsidR="00410027" w:rsidRDefault="001C2C30">
            <w:r>
              <w:rPr>
                <w:b/>
                <w:sz w:val="18"/>
              </w:rPr>
              <w:t>Megnevezés</w:t>
            </w:r>
          </w:p>
        </w:tc>
        <w:tc>
          <w:tcPr>
            <w:tcW w:w="5083" w:type="dxa"/>
            <w:shd w:val="clear" w:color="auto" w:fill="FDECEF"/>
          </w:tcPr>
          <w:p w14:paraId="59EC3216" w14:textId="77777777" w:rsidR="00410027" w:rsidRDefault="001C2C30">
            <w:r>
              <w:rPr>
                <w:b/>
                <w:sz w:val="18"/>
              </w:rPr>
              <w:t>Adat</w:t>
            </w:r>
          </w:p>
        </w:tc>
      </w:tr>
      <w:tr w:rsidR="00410027" w14:paraId="00372C5A" w14:textId="77777777">
        <w:trPr>
          <w:jc w:val="center"/>
        </w:trPr>
        <w:tc>
          <w:tcPr>
            <w:tcW w:w="5083" w:type="dxa"/>
          </w:tcPr>
          <w:p w14:paraId="2215CB53" w14:textId="77777777" w:rsidR="00410027" w:rsidRDefault="001C2C30">
            <w:r>
              <w:rPr>
                <w:b/>
                <w:sz w:val="18"/>
              </w:rPr>
              <w:t>Webáruház neve</w:t>
            </w:r>
          </w:p>
        </w:tc>
        <w:tc>
          <w:tcPr>
            <w:tcW w:w="5083" w:type="dxa"/>
          </w:tcPr>
          <w:p w14:paraId="3925F510" w14:textId="77777777" w:rsidR="00410027" w:rsidRDefault="001C2C30">
            <w:r>
              <w:rPr>
                <w:sz w:val="18"/>
              </w:rPr>
              <w:t>3DVerzum Webáruház</w:t>
            </w:r>
          </w:p>
        </w:tc>
      </w:tr>
      <w:tr w:rsidR="00410027" w14:paraId="21A01E4D" w14:textId="77777777">
        <w:trPr>
          <w:jc w:val="center"/>
        </w:trPr>
        <w:tc>
          <w:tcPr>
            <w:tcW w:w="5083" w:type="dxa"/>
          </w:tcPr>
          <w:p w14:paraId="5FAD1B63" w14:textId="77777777" w:rsidR="00410027" w:rsidRDefault="001C2C30">
            <w:r>
              <w:rPr>
                <w:b/>
                <w:sz w:val="18"/>
              </w:rPr>
              <w:t>Honlap</w:t>
            </w:r>
          </w:p>
        </w:tc>
        <w:tc>
          <w:tcPr>
            <w:tcW w:w="5083" w:type="dxa"/>
          </w:tcPr>
          <w:p w14:paraId="0F0082A1" w14:textId="77777777" w:rsidR="00410027" w:rsidRDefault="001C2C30">
            <w:r>
              <w:rPr>
                <w:sz w:val="18"/>
              </w:rPr>
              <w:t>https://www.3dverzum.hu</w:t>
            </w:r>
          </w:p>
        </w:tc>
      </w:tr>
      <w:tr w:rsidR="00410027" w14:paraId="6EC7C5A0" w14:textId="77777777">
        <w:trPr>
          <w:jc w:val="center"/>
        </w:trPr>
        <w:tc>
          <w:tcPr>
            <w:tcW w:w="5083" w:type="dxa"/>
          </w:tcPr>
          <w:p w14:paraId="16B73236" w14:textId="77777777" w:rsidR="00410027" w:rsidRDefault="001C2C30">
            <w:r>
              <w:rPr>
                <w:b/>
                <w:sz w:val="18"/>
              </w:rPr>
              <w:t>Szolgáltató / Eladó</w:t>
            </w:r>
          </w:p>
        </w:tc>
        <w:tc>
          <w:tcPr>
            <w:tcW w:w="5083" w:type="dxa"/>
          </w:tcPr>
          <w:p w14:paraId="0D0E0AFA" w14:textId="77777777" w:rsidR="00410027" w:rsidRDefault="001C2C30">
            <w:r>
              <w:rPr>
                <w:sz w:val="18"/>
              </w:rPr>
              <w:t>Buza Norbert László egyéni vállalkozó</w:t>
            </w:r>
          </w:p>
        </w:tc>
      </w:tr>
      <w:tr w:rsidR="00410027" w14:paraId="64CE96E9" w14:textId="77777777">
        <w:trPr>
          <w:jc w:val="center"/>
        </w:trPr>
        <w:tc>
          <w:tcPr>
            <w:tcW w:w="5083" w:type="dxa"/>
          </w:tcPr>
          <w:p w14:paraId="00F57CCC" w14:textId="77777777" w:rsidR="00410027" w:rsidRDefault="001C2C30">
            <w:r>
              <w:rPr>
                <w:b/>
                <w:sz w:val="18"/>
              </w:rPr>
              <w:t>Székhely és levelezési cím</w:t>
            </w:r>
          </w:p>
        </w:tc>
        <w:tc>
          <w:tcPr>
            <w:tcW w:w="5083" w:type="dxa"/>
          </w:tcPr>
          <w:p w14:paraId="64C1405A" w14:textId="77777777" w:rsidR="00410027" w:rsidRDefault="001C2C30">
            <w:r>
              <w:rPr>
                <w:sz w:val="18"/>
              </w:rPr>
              <w:t>2225 Üllő, Deák Ferenc u. 22. B/2.</w:t>
            </w:r>
          </w:p>
        </w:tc>
      </w:tr>
      <w:tr w:rsidR="00410027" w14:paraId="2B4F0E90" w14:textId="77777777">
        <w:trPr>
          <w:jc w:val="center"/>
        </w:trPr>
        <w:tc>
          <w:tcPr>
            <w:tcW w:w="5083" w:type="dxa"/>
          </w:tcPr>
          <w:p w14:paraId="64804242" w14:textId="77777777" w:rsidR="00410027" w:rsidRDefault="001C2C30">
            <w:r>
              <w:rPr>
                <w:b/>
                <w:sz w:val="18"/>
              </w:rPr>
              <w:t>Adószám</w:t>
            </w:r>
          </w:p>
        </w:tc>
        <w:tc>
          <w:tcPr>
            <w:tcW w:w="5083" w:type="dxa"/>
          </w:tcPr>
          <w:p w14:paraId="277AC11C" w14:textId="77777777" w:rsidR="00410027" w:rsidRDefault="001C2C30">
            <w:r>
              <w:rPr>
                <w:sz w:val="18"/>
              </w:rPr>
              <w:t>92135035-1-33</w:t>
            </w:r>
          </w:p>
        </w:tc>
      </w:tr>
      <w:tr w:rsidR="00410027" w14:paraId="6C01C914" w14:textId="77777777">
        <w:trPr>
          <w:jc w:val="center"/>
        </w:trPr>
        <w:tc>
          <w:tcPr>
            <w:tcW w:w="5083" w:type="dxa"/>
          </w:tcPr>
          <w:p w14:paraId="12EE776B" w14:textId="77777777" w:rsidR="00410027" w:rsidRDefault="001C2C30">
            <w:r>
              <w:rPr>
                <w:b/>
                <w:sz w:val="18"/>
              </w:rPr>
              <w:t>Nyilvántartási szám</w:t>
            </w:r>
          </w:p>
        </w:tc>
        <w:tc>
          <w:tcPr>
            <w:tcW w:w="5083" w:type="dxa"/>
          </w:tcPr>
          <w:p w14:paraId="6167F3D3" w14:textId="77777777" w:rsidR="00410027" w:rsidRDefault="001C2C30">
            <w:r>
              <w:rPr>
                <w:sz w:val="18"/>
              </w:rPr>
              <w:t>62439587</w:t>
            </w:r>
          </w:p>
        </w:tc>
      </w:tr>
      <w:tr w:rsidR="00410027" w14:paraId="32D842C2" w14:textId="77777777">
        <w:trPr>
          <w:jc w:val="center"/>
        </w:trPr>
        <w:tc>
          <w:tcPr>
            <w:tcW w:w="5083" w:type="dxa"/>
          </w:tcPr>
          <w:p w14:paraId="1B8C05E5" w14:textId="77777777" w:rsidR="00410027" w:rsidRDefault="001C2C30">
            <w:r>
              <w:rPr>
                <w:b/>
                <w:sz w:val="18"/>
              </w:rPr>
              <w:t>Nyilvántartást vezető hatóság</w:t>
            </w:r>
          </w:p>
        </w:tc>
        <w:tc>
          <w:tcPr>
            <w:tcW w:w="5083" w:type="dxa"/>
          </w:tcPr>
          <w:p w14:paraId="65CADEF5" w14:textId="77777777" w:rsidR="00410027" w:rsidRDefault="001C2C30">
            <w:r>
              <w:rPr>
                <w:sz w:val="18"/>
              </w:rPr>
              <w:t>Belügyminisztérium Nyilvántartások Vezetéséért Felelős helyettes Államtitkár Okmányfelügyeleti Főosztály</w:t>
            </w:r>
          </w:p>
        </w:tc>
      </w:tr>
      <w:tr w:rsidR="00410027" w14:paraId="1FACDE10" w14:textId="77777777">
        <w:trPr>
          <w:jc w:val="center"/>
        </w:trPr>
        <w:tc>
          <w:tcPr>
            <w:tcW w:w="5083" w:type="dxa"/>
          </w:tcPr>
          <w:p w14:paraId="2D85D994" w14:textId="77777777" w:rsidR="00410027" w:rsidRDefault="001C2C30">
            <w:r>
              <w:rPr>
                <w:b/>
                <w:sz w:val="18"/>
              </w:rPr>
              <w:t>E-mail</w:t>
            </w:r>
          </w:p>
        </w:tc>
        <w:tc>
          <w:tcPr>
            <w:tcW w:w="5083" w:type="dxa"/>
          </w:tcPr>
          <w:p w14:paraId="02F8D916" w14:textId="77777777" w:rsidR="00410027" w:rsidRDefault="001C2C30">
            <w:r>
              <w:rPr>
                <w:sz w:val="18"/>
              </w:rPr>
              <w:t>hello@3dverzum.hu</w:t>
            </w:r>
          </w:p>
        </w:tc>
      </w:tr>
      <w:tr w:rsidR="00410027" w14:paraId="630DB431" w14:textId="77777777">
        <w:trPr>
          <w:jc w:val="center"/>
        </w:trPr>
        <w:tc>
          <w:tcPr>
            <w:tcW w:w="5083" w:type="dxa"/>
          </w:tcPr>
          <w:p w14:paraId="45CFC0B7" w14:textId="77777777" w:rsidR="00410027" w:rsidRDefault="001C2C30">
            <w:r>
              <w:rPr>
                <w:b/>
                <w:sz w:val="18"/>
              </w:rPr>
              <w:t>Telefon</w:t>
            </w:r>
          </w:p>
        </w:tc>
        <w:tc>
          <w:tcPr>
            <w:tcW w:w="5083" w:type="dxa"/>
          </w:tcPr>
          <w:p w14:paraId="4E21001A" w14:textId="77777777" w:rsidR="00410027" w:rsidRDefault="001C2C30">
            <w:r>
              <w:rPr>
                <w:sz w:val="18"/>
              </w:rPr>
              <w:t>+36 70 381 6813</w:t>
            </w:r>
          </w:p>
        </w:tc>
      </w:tr>
      <w:tr w:rsidR="00410027" w14:paraId="2FEFA205" w14:textId="77777777">
        <w:trPr>
          <w:jc w:val="center"/>
        </w:trPr>
        <w:tc>
          <w:tcPr>
            <w:tcW w:w="5083" w:type="dxa"/>
          </w:tcPr>
          <w:p w14:paraId="1FC6B855" w14:textId="77777777" w:rsidR="00410027" w:rsidRDefault="001C2C30">
            <w:r>
              <w:rPr>
                <w:b/>
                <w:sz w:val="18"/>
              </w:rPr>
              <w:t>Telefonos elérhetőség</w:t>
            </w:r>
          </w:p>
        </w:tc>
        <w:tc>
          <w:tcPr>
            <w:tcW w:w="5083" w:type="dxa"/>
          </w:tcPr>
          <w:p w14:paraId="259A6A60" w14:textId="77777777" w:rsidR="00410027" w:rsidRDefault="001C2C30">
            <w:r>
              <w:rPr>
                <w:sz w:val="18"/>
              </w:rPr>
              <w:t>munkanapokon 09:00-17:00 között</w:t>
            </w:r>
          </w:p>
        </w:tc>
      </w:tr>
      <w:tr w:rsidR="00410027" w14:paraId="6883EF83" w14:textId="77777777">
        <w:trPr>
          <w:jc w:val="center"/>
        </w:trPr>
        <w:tc>
          <w:tcPr>
            <w:tcW w:w="5083" w:type="dxa"/>
          </w:tcPr>
          <w:p w14:paraId="172755B0" w14:textId="77777777" w:rsidR="00410027" w:rsidRDefault="001C2C30">
            <w:r>
              <w:rPr>
                <w:b/>
                <w:sz w:val="18"/>
              </w:rPr>
              <w:t>Bankszámlaszám</w:t>
            </w:r>
          </w:p>
        </w:tc>
        <w:tc>
          <w:tcPr>
            <w:tcW w:w="5083" w:type="dxa"/>
          </w:tcPr>
          <w:p w14:paraId="5B0EF96F" w14:textId="77777777" w:rsidR="00410027" w:rsidRDefault="001C2C30">
            <w:r>
              <w:rPr>
                <w:sz w:val="18"/>
              </w:rPr>
              <w:t>Erste Bank: 11600006-00000002-06927341</w:t>
            </w:r>
          </w:p>
        </w:tc>
      </w:tr>
      <w:tr w:rsidR="00410027" w14:paraId="6A38DCF5" w14:textId="77777777">
        <w:trPr>
          <w:jc w:val="center"/>
        </w:trPr>
        <w:tc>
          <w:tcPr>
            <w:tcW w:w="5083" w:type="dxa"/>
          </w:tcPr>
          <w:p w14:paraId="28886CC7" w14:textId="77777777" w:rsidR="00410027" w:rsidRDefault="001C2C30">
            <w:r>
              <w:rPr>
                <w:b/>
                <w:sz w:val="18"/>
              </w:rPr>
              <w:t>ÁFA-státusz</w:t>
            </w:r>
          </w:p>
        </w:tc>
        <w:tc>
          <w:tcPr>
            <w:tcW w:w="5083" w:type="dxa"/>
          </w:tcPr>
          <w:p w14:paraId="14C1CF42" w14:textId="77777777" w:rsidR="00410027" w:rsidRDefault="001C2C30">
            <w:r>
              <w:rPr>
                <w:sz w:val="18"/>
              </w:rPr>
              <w:t>alanyi adómentes (AAM)</w:t>
            </w:r>
          </w:p>
        </w:tc>
      </w:tr>
    </w:tbl>
    <w:p w14:paraId="228195DF" w14:textId="77777777" w:rsidR="00410027" w:rsidRDefault="00410027"/>
    <w:p w14:paraId="605F50F2" w14:textId="77777777" w:rsidR="00410027" w:rsidRDefault="001C2C30">
      <w:pPr>
        <w:pStyle w:val="Cmsor2"/>
      </w:pPr>
      <w:r>
        <w:t>Tárhelyszolgáltató adatai</w:t>
      </w:r>
    </w:p>
    <w:tbl>
      <w:tblPr>
        <w:tblStyle w:val="Rcsostblzat"/>
        <w:tblW w:w="0" w:type="auto"/>
        <w:jc w:val="center"/>
        <w:tblLook w:val="04A0" w:firstRow="1" w:lastRow="0" w:firstColumn="1" w:lastColumn="0" w:noHBand="0" w:noVBand="1"/>
      </w:tblPr>
      <w:tblGrid>
        <w:gridCol w:w="5083"/>
        <w:gridCol w:w="5083"/>
      </w:tblGrid>
      <w:tr w:rsidR="00410027" w14:paraId="521F2049" w14:textId="77777777">
        <w:trPr>
          <w:jc w:val="center"/>
        </w:trPr>
        <w:tc>
          <w:tcPr>
            <w:tcW w:w="5083" w:type="dxa"/>
            <w:shd w:val="clear" w:color="auto" w:fill="FDECEF"/>
          </w:tcPr>
          <w:p w14:paraId="43B131F3" w14:textId="77777777" w:rsidR="00410027" w:rsidRDefault="001C2C30">
            <w:r>
              <w:rPr>
                <w:b/>
                <w:sz w:val="18"/>
              </w:rPr>
              <w:t>Megnevezés</w:t>
            </w:r>
          </w:p>
        </w:tc>
        <w:tc>
          <w:tcPr>
            <w:tcW w:w="5083" w:type="dxa"/>
            <w:shd w:val="clear" w:color="auto" w:fill="FDECEF"/>
          </w:tcPr>
          <w:p w14:paraId="7FD60F8A" w14:textId="77777777" w:rsidR="00410027" w:rsidRDefault="001C2C30">
            <w:r>
              <w:rPr>
                <w:b/>
                <w:sz w:val="18"/>
              </w:rPr>
              <w:t>Adat</w:t>
            </w:r>
          </w:p>
        </w:tc>
      </w:tr>
      <w:tr w:rsidR="00410027" w14:paraId="04D01956" w14:textId="77777777">
        <w:trPr>
          <w:jc w:val="center"/>
        </w:trPr>
        <w:tc>
          <w:tcPr>
            <w:tcW w:w="5083" w:type="dxa"/>
          </w:tcPr>
          <w:p w14:paraId="0F2673CE" w14:textId="77777777" w:rsidR="00410027" w:rsidRDefault="001C2C30">
            <w:r>
              <w:rPr>
                <w:b/>
                <w:sz w:val="18"/>
              </w:rPr>
              <w:t>Név</w:t>
            </w:r>
          </w:p>
        </w:tc>
        <w:tc>
          <w:tcPr>
            <w:tcW w:w="5083" w:type="dxa"/>
          </w:tcPr>
          <w:p w14:paraId="51354CCC" w14:textId="77777777" w:rsidR="00410027" w:rsidRDefault="001C2C30">
            <w:r>
              <w:rPr>
                <w:sz w:val="18"/>
              </w:rPr>
              <w:t>Rackhost Zrt.</w:t>
            </w:r>
          </w:p>
        </w:tc>
      </w:tr>
      <w:tr w:rsidR="00410027" w14:paraId="62E4EA63" w14:textId="77777777">
        <w:trPr>
          <w:jc w:val="center"/>
        </w:trPr>
        <w:tc>
          <w:tcPr>
            <w:tcW w:w="5083" w:type="dxa"/>
          </w:tcPr>
          <w:p w14:paraId="3E68A8F2" w14:textId="77777777" w:rsidR="00410027" w:rsidRDefault="001C2C30">
            <w:r>
              <w:rPr>
                <w:b/>
                <w:sz w:val="18"/>
              </w:rPr>
              <w:t>Székhely</w:t>
            </w:r>
          </w:p>
        </w:tc>
        <w:tc>
          <w:tcPr>
            <w:tcW w:w="5083" w:type="dxa"/>
          </w:tcPr>
          <w:p w14:paraId="5026284D" w14:textId="77777777" w:rsidR="00410027" w:rsidRDefault="001C2C30">
            <w:r>
              <w:rPr>
                <w:sz w:val="18"/>
              </w:rPr>
              <w:t>6722 Szeged, Tisza Lajos körút 41.</w:t>
            </w:r>
          </w:p>
        </w:tc>
      </w:tr>
      <w:tr w:rsidR="00410027" w14:paraId="7AA662CF" w14:textId="77777777">
        <w:trPr>
          <w:jc w:val="center"/>
        </w:trPr>
        <w:tc>
          <w:tcPr>
            <w:tcW w:w="5083" w:type="dxa"/>
          </w:tcPr>
          <w:p w14:paraId="0300BEB2" w14:textId="77777777" w:rsidR="00410027" w:rsidRDefault="001C2C30">
            <w:r>
              <w:rPr>
                <w:b/>
                <w:sz w:val="18"/>
              </w:rPr>
              <w:t>Levelezési cím</w:t>
            </w:r>
          </w:p>
        </w:tc>
        <w:tc>
          <w:tcPr>
            <w:tcW w:w="5083" w:type="dxa"/>
          </w:tcPr>
          <w:p w14:paraId="4EA06743" w14:textId="77777777" w:rsidR="00410027" w:rsidRDefault="001C2C30">
            <w:r>
              <w:rPr>
                <w:sz w:val="18"/>
              </w:rPr>
              <w:t>6722 Szeged, Tisza Lajos körút 41.</w:t>
            </w:r>
          </w:p>
        </w:tc>
      </w:tr>
      <w:tr w:rsidR="00410027" w14:paraId="32C0A8EE" w14:textId="77777777">
        <w:trPr>
          <w:jc w:val="center"/>
        </w:trPr>
        <w:tc>
          <w:tcPr>
            <w:tcW w:w="5083" w:type="dxa"/>
          </w:tcPr>
          <w:p w14:paraId="5C299E80" w14:textId="77777777" w:rsidR="00410027" w:rsidRDefault="001C2C30">
            <w:r>
              <w:rPr>
                <w:b/>
                <w:sz w:val="18"/>
              </w:rPr>
              <w:t>Cégjegyzékszám</w:t>
            </w:r>
          </w:p>
        </w:tc>
        <w:tc>
          <w:tcPr>
            <w:tcW w:w="5083" w:type="dxa"/>
          </w:tcPr>
          <w:p w14:paraId="43B285B7" w14:textId="77777777" w:rsidR="00410027" w:rsidRDefault="001C2C30">
            <w:r>
              <w:rPr>
                <w:sz w:val="18"/>
              </w:rPr>
              <w:t>06-10-000489</w:t>
            </w:r>
          </w:p>
        </w:tc>
      </w:tr>
      <w:tr w:rsidR="00410027" w14:paraId="61CBDFDA" w14:textId="77777777">
        <w:trPr>
          <w:jc w:val="center"/>
        </w:trPr>
        <w:tc>
          <w:tcPr>
            <w:tcW w:w="5083" w:type="dxa"/>
          </w:tcPr>
          <w:p w14:paraId="241D7812" w14:textId="77777777" w:rsidR="00410027" w:rsidRDefault="001C2C30">
            <w:r>
              <w:rPr>
                <w:b/>
                <w:sz w:val="18"/>
              </w:rPr>
              <w:t>Adószám</w:t>
            </w:r>
          </w:p>
        </w:tc>
        <w:tc>
          <w:tcPr>
            <w:tcW w:w="5083" w:type="dxa"/>
          </w:tcPr>
          <w:p w14:paraId="19941A91" w14:textId="77777777" w:rsidR="00410027" w:rsidRDefault="001C2C30">
            <w:r>
              <w:rPr>
                <w:sz w:val="18"/>
              </w:rPr>
              <w:t>25333572-2-06</w:t>
            </w:r>
          </w:p>
        </w:tc>
      </w:tr>
      <w:tr w:rsidR="00410027" w14:paraId="0D3AD38E" w14:textId="77777777">
        <w:trPr>
          <w:jc w:val="center"/>
        </w:trPr>
        <w:tc>
          <w:tcPr>
            <w:tcW w:w="5083" w:type="dxa"/>
          </w:tcPr>
          <w:p w14:paraId="65578A5B" w14:textId="77777777" w:rsidR="00410027" w:rsidRDefault="001C2C30">
            <w:r>
              <w:rPr>
                <w:b/>
                <w:sz w:val="18"/>
              </w:rPr>
              <w:t>Weboldal</w:t>
            </w:r>
          </w:p>
        </w:tc>
        <w:tc>
          <w:tcPr>
            <w:tcW w:w="5083" w:type="dxa"/>
          </w:tcPr>
          <w:p w14:paraId="6A63AEEE" w14:textId="77777777" w:rsidR="00410027" w:rsidRDefault="001C2C30">
            <w:r>
              <w:rPr>
                <w:sz w:val="18"/>
              </w:rPr>
              <w:t>https://www.rackhost.hu</w:t>
            </w:r>
          </w:p>
        </w:tc>
      </w:tr>
    </w:tbl>
    <w:p w14:paraId="24D2A210" w14:textId="77777777" w:rsidR="00410027" w:rsidRDefault="00410027"/>
    <w:p w14:paraId="3FA0117C" w14:textId="77777777" w:rsidR="00410027" w:rsidRDefault="001C2C30">
      <w:pPr>
        <w:pStyle w:val="Cmsor1"/>
      </w:pPr>
      <w:r>
        <w:t>3. Fogalmak</w:t>
      </w:r>
    </w:p>
    <w:tbl>
      <w:tblPr>
        <w:tblStyle w:val="Rcsostblzat"/>
        <w:tblW w:w="0" w:type="auto"/>
        <w:jc w:val="center"/>
        <w:tblLook w:val="04A0" w:firstRow="1" w:lastRow="0" w:firstColumn="1" w:lastColumn="0" w:noHBand="0" w:noVBand="1"/>
      </w:tblPr>
      <w:tblGrid>
        <w:gridCol w:w="5083"/>
        <w:gridCol w:w="5083"/>
      </w:tblGrid>
      <w:tr w:rsidR="00410027" w14:paraId="397F0DC3" w14:textId="77777777">
        <w:trPr>
          <w:jc w:val="center"/>
        </w:trPr>
        <w:tc>
          <w:tcPr>
            <w:tcW w:w="5083" w:type="dxa"/>
            <w:shd w:val="clear" w:color="auto" w:fill="FDECEF"/>
          </w:tcPr>
          <w:p w14:paraId="7ACB9B6F" w14:textId="77777777" w:rsidR="00410027" w:rsidRDefault="001C2C30">
            <w:r>
              <w:rPr>
                <w:b/>
                <w:sz w:val="18"/>
              </w:rPr>
              <w:t>Fogalom</w:t>
            </w:r>
          </w:p>
        </w:tc>
        <w:tc>
          <w:tcPr>
            <w:tcW w:w="5083" w:type="dxa"/>
            <w:shd w:val="clear" w:color="auto" w:fill="FDECEF"/>
          </w:tcPr>
          <w:p w14:paraId="7016E5E9" w14:textId="77777777" w:rsidR="00410027" w:rsidRDefault="001C2C30">
            <w:r>
              <w:rPr>
                <w:b/>
                <w:sz w:val="18"/>
              </w:rPr>
              <w:t>Jelentés</w:t>
            </w:r>
          </w:p>
        </w:tc>
      </w:tr>
      <w:tr w:rsidR="00410027" w14:paraId="6580D29B" w14:textId="77777777">
        <w:trPr>
          <w:jc w:val="center"/>
        </w:trPr>
        <w:tc>
          <w:tcPr>
            <w:tcW w:w="5083" w:type="dxa"/>
          </w:tcPr>
          <w:p w14:paraId="5A3FBDE4" w14:textId="77777777" w:rsidR="00410027" w:rsidRDefault="001C2C30">
            <w:r>
              <w:rPr>
                <w:b/>
                <w:sz w:val="18"/>
              </w:rPr>
              <w:t>Áru / termék</w:t>
            </w:r>
          </w:p>
        </w:tc>
        <w:tc>
          <w:tcPr>
            <w:tcW w:w="5083" w:type="dxa"/>
          </w:tcPr>
          <w:p w14:paraId="5A64BBAD" w14:textId="77777777" w:rsidR="00410027" w:rsidRDefault="001C2C30">
            <w:r>
              <w:rPr>
                <w:sz w:val="18"/>
              </w:rPr>
              <w:t>A Honlap kínálatában szereplő, a Honlapon értékesítésre szánt birtokba vehető ingó dolog, különösen 3D nyomtatott termék, dekoráció, forma, nyomda, figura, alkatrész, prototípus vagy más 3D nyomtatott tárgy.</w:t>
            </w:r>
          </w:p>
        </w:tc>
      </w:tr>
      <w:tr w:rsidR="00410027" w14:paraId="58C3364E" w14:textId="77777777">
        <w:trPr>
          <w:jc w:val="center"/>
        </w:trPr>
        <w:tc>
          <w:tcPr>
            <w:tcW w:w="5083" w:type="dxa"/>
          </w:tcPr>
          <w:p w14:paraId="1A1C80B1" w14:textId="77777777" w:rsidR="00410027" w:rsidRDefault="001C2C30">
            <w:r>
              <w:rPr>
                <w:b/>
                <w:sz w:val="18"/>
              </w:rPr>
              <w:t>3D nyomtatott termék</w:t>
            </w:r>
          </w:p>
        </w:tc>
        <w:tc>
          <w:tcPr>
            <w:tcW w:w="5083" w:type="dxa"/>
          </w:tcPr>
          <w:p w14:paraId="5281CDDB" w14:textId="77777777" w:rsidR="00410027" w:rsidRDefault="001C2C30">
            <w:r>
              <w:rPr>
                <w:sz w:val="18"/>
              </w:rPr>
              <w:t>FDM/FFF vagy más 3D nyomtatási technológiával előállított termék, amelynek felületén a technológiából adódó rétegvonalak, kisebb felületi sajátosságok, színárnyalatbeli vagy minimális méretbeli eltérések előfordulhatnak.</w:t>
            </w:r>
          </w:p>
        </w:tc>
      </w:tr>
      <w:tr w:rsidR="00410027" w14:paraId="62BD820D" w14:textId="77777777">
        <w:trPr>
          <w:jc w:val="center"/>
        </w:trPr>
        <w:tc>
          <w:tcPr>
            <w:tcW w:w="5083" w:type="dxa"/>
          </w:tcPr>
          <w:p w14:paraId="54072FD1" w14:textId="77777777" w:rsidR="00410027" w:rsidRDefault="001C2C30">
            <w:r>
              <w:rPr>
                <w:b/>
                <w:sz w:val="18"/>
              </w:rPr>
              <w:lastRenderedPageBreak/>
              <w:t>Egyedi termék</w:t>
            </w:r>
          </w:p>
        </w:tc>
        <w:tc>
          <w:tcPr>
            <w:tcW w:w="5083" w:type="dxa"/>
          </w:tcPr>
          <w:p w14:paraId="32C24AD4" w14:textId="77777777" w:rsidR="00410027" w:rsidRDefault="001C2C30">
            <w:r>
              <w:rPr>
                <w:sz w:val="18"/>
              </w:rPr>
              <w:t>Olyan nem előre gyártott termék, amelyet a Vevő egyedi utasítása, mérete, mintája, felirata, logója, beküldött képe, terve, 3D modellje vagy más személyre szabott igénye alapján készít az Eladó.</w:t>
            </w:r>
          </w:p>
        </w:tc>
      </w:tr>
      <w:tr w:rsidR="00410027" w14:paraId="7DD1DB1E" w14:textId="77777777">
        <w:trPr>
          <w:jc w:val="center"/>
        </w:trPr>
        <w:tc>
          <w:tcPr>
            <w:tcW w:w="5083" w:type="dxa"/>
          </w:tcPr>
          <w:p w14:paraId="1B33212A" w14:textId="77777777" w:rsidR="00410027" w:rsidRDefault="001C2C30">
            <w:r>
              <w:rPr>
                <w:b/>
                <w:sz w:val="18"/>
              </w:rPr>
              <w:t>Egyedi ajánlatkérés</w:t>
            </w:r>
          </w:p>
        </w:tc>
        <w:tc>
          <w:tcPr>
            <w:tcW w:w="5083" w:type="dxa"/>
          </w:tcPr>
          <w:p w14:paraId="138C0614" w14:textId="77777777" w:rsidR="00410027" w:rsidRDefault="001C2C30">
            <w:r>
              <w:rPr>
                <w:sz w:val="18"/>
              </w:rPr>
              <w:t>A Vevő olyan megkeresése, amely alapján az Eladó egyedileg vizsgálja meg a kért termék vagy szolgáltatás megvalósíthatóságát, árát és határidejét. Az ajánlatkérés elküldése önmagában nem jelent megrendelést.</w:t>
            </w:r>
          </w:p>
        </w:tc>
      </w:tr>
      <w:tr w:rsidR="00410027" w14:paraId="701C700C" w14:textId="77777777">
        <w:trPr>
          <w:jc w:val="center"/>
        </w:trPr>
        <w:tc>
          <w:tcPr>
            <w:tcW w:w="5083" w:type="dxa"/>
          </w:tcPr>
          <w:p w14:paraId="76D01464" w14:textId="77777777" w:rsidR="00410027" w:rsidRDefault="001C2C30">
            <w:r>
              <w:rPr>
                <w:b/>
                <w:sz w:val="18"/>
              </w:rPr>
              <w:t>Digitális tartalom</w:t>
            </w:r>
          </w:p>
        </w:tc>
        <w:tc>
          <w:tcPr>
            <w:tcW w:w="5083" w:type="dxa"/>
          </w:tcPr>
          <w:p w14:paraId="27AB4255" w14:textId="77777777" w:rsidR="00410027" w:rsidRDefault="001C2C30">
            <w:r>
              <w:rPr>
                <w:sz w:val="18"/>
              </w:rPr>
              <w:t>Digitális formában előállított vagy szolgáltatott adat, például letölthető 3D modell vagy fájl, amennyiben a webáruház ilyen terméket kifejezetten értékesít.</w:t>
            </w:r>
          </w:p>
        </w:tc>
      </w:tr>
      <w:tr w:rsidR="00410027" w14:paraId="2180F688" w14:textId="77777777">
        <w:trPr>
          <w:jc w:val="center"/>
        </w:trPr>
        <w:tc>
          <w:tcPr>
            <w:tcW w:w="5083" w:type="dxa"/>
          </w:tcPr>
          <w:p w14:paraId="0E036CE8" w14:textId="77777777" w:rsidR="00410027" w:rsidRDefault="001C2C30">
            <w:r>
              <w:rPr>
                <w:b/>
                <w:sz w:val="18"/>
              </w:rPr>
              <w:t>Felek</w:t>
            </w:r>
          </w:p>
        </w:tc>
        <w:tc>
          <w:tcPr>
            <w:tcW w:w="5083" w:type="dxa"/>
          </w:tcPr>
          <w:p w14:paraId="3475AD2A" w14:textId="77777777" w:rsidR="00410027" w:rsidRDefault="001C2C30">
            <w:r>
              <w:rPr>
                <w:sz w:val="18"/>
              </w:rPr>
              <w:t>Az Eladó és a Vevő együttesen.</w:t>
            </w:r>
          </w:p>
        </w:tc>
      </w:tr>
      <w:tr w:rsidR="00410027" w14:paraId="11B5159D" w14:textId="77777777">
        <w:trPr>
          <w:jc w:val="center"/>
        </w:trPr>
        <w:tc>
          <w:tcPr>
            <w:tcW w:w="5083" w:type="dxa"/>
          </w:tcPr>
          <w:p w14:paraId="6B7E83D0" w14:textId="77777777" w:rsidR="00410027" w:rsidRDefault="001C2C30">
            <w:r>
              <w:rPr>
                <w:b/>
                <w:sz w:val="18"/>
              </w:rPr>
              <w:t>Fogyasztó</w:t>
            </w:r>
          </w:p>
        </w:tc>
        <w:tc>
          <w:tcPr>
            <w:tcW w:w="5083" w:type="dxa"/>
          </w:tcPr>
          <w:p w14:paraId="6F93BC8B" w14:textId="77777777" w:rsidR="00410027" w:rsidRDefault="001C2C30">
            <w:r>
              <w:rPr>
                <w:sz w:val="18"/>
              </w:rPr>
              <w:t>A szakmája, önálló foglalkozása vagy üzleti tevékenysége körén kívül eljáró természetes személy.</w:t>
            </w:r>
          </w:p>
        </w:tc>
      </w:tr>
      <w:tr w:rsidR="00410027" w14:paraId="0DF3C321" w14:textId="77777777">
        <w:trPr>
          <w:jc w:val="center"/>
        </w:trPr>
        <w:tc>
          <w:tcPr>
            <w:tcW w:w="5083" w:type="dxa"/>
          </w:tcPr>
          <w:p w14:paraId="6B0AD7E9" w14:textId="77777777" w:rsidR="00410027" w:rsidRDefault="001C2C30">
            <w:r>
              <w:rPr>
                <w:b/>
                <w:sz w:val="18"/>
              </w:rPr>
              <w:t>Fogyasztói szerződés</w:t>
            </w:r>
          </w:p>
        </w:tc>
        <w:tc>
          <w:tcPr>
            <w:tcW w:w="5083" w:type="dxa"/>
          </w:tcPr>
          <w:p w14:paraId="1A0A0879" w14:textId="77777777" w:rsidR="00410027" w:rsidRDefault="001C2C30">
            <w:r>
              <w:rPr>
                <w:sz w:val="18"/>
              </w:rPr>
              <w:t>Olyan szerződés, amelynek egyik alanya fogyasztónak minősül.</w:t>
            </w:r>
          </w:p>
        </w:tc>
      </w:tr>
      <w:tr w:rsidR="00410027" w14:paraId="5913762D" w14:textId="77777777">
        <w:trPr>
          <w:jc w:val="center"/>
        </w:trPr>
        <w:tc>
          <w:tcPr>
            <w:tcW w:w="5083" w:type="dxa"/>
          </w:tcPr>
          <w:p w14:paraId="5B91932A" w14:textId="77777777" w:rsidR="00410027" w:rsidRDefault="001C2C30">
            <w:r>
              <w:rPr>
                <w:b/>
                <w:sz w:val="18"/>
              </w:rPr>
              <w:t>Honlap</w:t>
            </w:r>
          </w:p>
        </w:tc>
        <w:tc>
          <w:tcPr>
            <w:tcW w:w="5083" w:type="dxa"/>
          </w:tcPr>
          <w:p w14:paraId="7AC7ABB7" w14:textId="77777777" w:rsidR="00410027" w:rsidRDefault="001C2C30">
            <w:r>
              <w:rPr>
                <w:sz w:val="18"/>
              </w:rPr>
              <w:t>A 3DVerzum weboldala, amely a szerződés megkötésére és a termékek bemutatására szolgál.</w:t>
            </w:r>
          </w:p>
        </w:tc>
      </w:tr>
      <w:tr w:rsidR="00410027" w14:paraId="7B5EC3D2" w14:textId="77777777">
        <w:trPr>
          <w:jc w:val="center"/>
        </w:trPr>
        <w:tc>
          <w:tcPr>
            <w:tcW w:w="5083" w:type="dxa"/>
          </w:tcPr>
          <w:p w14:paraId="5AA98F5C" w14:textId="77777777" w:rsidR="00410027" w:rsidRDefault="001C2C30">
            <w:r>
              <w:rPr>
                <w:b/>
                <w:sz w:val="18"/>
              </w:rPr>
              <w:t>Szerződés</w:t>
            </w:r>
          </w:p>
        </w:tc>
        <w:tc>
          <w:tcPr>
            <w:tcW w:w="5083" w:type="dxa"/>
          </w:tcPr>
          <w:p w14:paraId="35EDB5A8" w14:textId="77777777" w:rsidR="00410027" w:rsidRDefault="001C2C30">
            <w:r>
              <w:rPr>
                <w:sz w:val="18"/>
              </w:rPr>
              <w:t>Az Eladó és a Vevő között a Honlap és/vagy elektronikus levelezés útján létrejövő adásvételi vagy szolgáltatási szerződés.</w:t>
            </w:r>
          </w:p>
        </w:tc>
      </w:tr>
      <w:tr w:rsidR="00410027" w14:paraId="49E17015" w14:textId="77777777">
        <w:trPr>
          <w:jc w:val="center"/>
        </w:trPr>
        <w:tc>
          <w:tcPr>
            <w:tcW w:w="5083" w:type="dxa"/>
          </w:tcPr>
          <w:p w14:paraId="7D8B4EAA" w14:textId="77777777" w:rsidR="00410027" w:rsidRDefault="001C2C30">
            <w:r>
              <w:rPr>
                <w:b/>
                <w:sz w:val="18"/>
              </w:rPr>
              <w:t>Tartós adathordozó</w:t>
            </w:r>
          </w:p>
        </w:tc>
        <w:tc>
          <w:tcPr>
            <w:tcW w:w="5083" w:type="dxa"/>
          </w:tcPr>
          <w:p w14:paraId="6455C7DE" w14:textId="77777777" w:rsidR="00410027" w:rsidRDefault="001C2C30">
            <w:r>
              <w:rPr>
                <w:sz w:val="18"/>
              </w:rPr>
              <w:t>Olyan eszköz, amely lehetővé teszi a személyesen címzett adatok jövőbeni elérhető tárolását és változatlan formában való megjelenítését, például e-mail.</w:t>
            </w:r>
          </w:p>
        </w:tc>
      </w:tr>
      <w:tr w:rsidR="00410027" w14:paraId="524084E2" w14:textId="77777777">
        <w:trPr>
          <w:jc w:val="center"/>
        </w:trPr>
        <w:tc>
          <w:tcPr>
            <w:tcW w:w="5083" w:type="dxa"/>
          </w:tcPr>
          <w:p w14:paraId="6895A6B3" w14:textId="77777777" w:rsidR="00410027" w:rsidRDefault="001C2C30">
            <w:r>
              <w:rPr>
                <w:b/>
                <w:sz w:val="18"/>
              </w:rPr>
              <w:t>Távollévők között kötött szerződés</w:t>
            </w:r>
          </w:p>
        </w:tc>
        <w:tc>
          <w:tcPr>
            <w:tcW w:w="5083" w:type="dxa"/>
          </w:tcPr>
          <w:p w14:paraId="50290F65" w14:textId="77777777" w:rsidR="00410027" w:rsidRDefault="001C2C30">
            <w:r>
              <w:rPr>
                <w:sz w:val="18"/>
              </w:rPr>
              <w:t>Olyan fogyasztói szerződés, amelyet a felek egyidejű fizikai jelenléte nélkül, távértékesítési rendszerben kötnek meg.</w:t>
            </w:r>
          </w:p>
        </w:tc>
      </w:tr>
      <w:tr w:rsidR="00410027" w14:paraId="419EF30C" w14:textId="77777777">
        <w:trPr>
          <w:jc w:val="center"/>
        </w:trPr>
        <w:tc>
          <w:tcPr>
            <w:tcW w:w="5083" w:type="dxa"/>
          </w:tcPr>
          <w:p w14:paraId="1036C139" w14:textId="77777777" w:rsidR="00410027" w:rsidRDefault="001C2C30">
            <w:r>
              <w:rPr>
                <w:b/>
                <w:sz w:val="18"/>
              </w:rPr>
              <w:t>Vállalkozás</w:t>
            </w:r>
          </w:p>
        </w:tc>
        <w:tc>
          <w:tcPr>
            <w:tcW w:w="5083" w:type="dxa"/>
          </w:tcPr>
          <w:p w14:paraId="1F9F697F" w14:textId="77777777" w:rsidR="00410027" w:rsidRDefault="001C2C30">
            <w:r>
              <w:rPr>
                <w:sz w:val="18"/>
              </w:rPr>
              <w:t>A szakmája, önálló foglalkozása vagy üzleti tevékenysége körében eljáró személy.</w:t>
            </w:r>
          </w:p>
        </w:tc>
      </w:tr>
      <w:tr w:rsidR="00410027" w14:paraId="667E588C" w14:textId="77777777">
        <w:trPr>
          <w:jc w:val="center"/>
        </w:trPr>
        <w:tc>
          <w:tcPr>
            <w:tcW w:w="5083" w:type="dxa"/>
          </w:tcPr>
          <w:p w14:paraId="09DED8E5" w14:textId="77777777" w:rsidR="00410027" w:rsidRDefault="001C2C30">
            <w:r>
              <w:rPr>
                <w:b/>
                <w:sz w:val="18"/>
              </w:rPr>
              <w:t>Vevő / Ön</w:t>
            </w:r>
          </w:p>
        </w:tc>
        <w:tc>
          <w:tcPr>
            <w:tcW w:w="5083" w:type="dxa"/>
          </w:tcPr>
          <w:p w14:paraId="4533923F" w14:textId="77777777" w:rsidR="00410027" w:rsidRDefault="001C2C30">
            <w:r>
              <w:rPr>
                <w:sz w:val="18"/>
              </w:rPr>
              <w:t>A Honlapon keresztül vagy elektronikus úton vételi ajánlatot tevő, szerződést kötő személy.</w:t>
            </w:r>
          </w:p>
        </w:tc>
      </w:tr>
    </w:tbl>
    <w:p w14:paraId="1817CEA6" w14:textId="77777777" w:rsidR="00410027" w:rsidRDefault="00410027"/>
    <w:p w14:paraId="645F7D56" w14:textId="77777777" w:rsidR="00410027" w:rsidRDefault="001C2C30">
      <w:pPr>
        <w:pStyle w:val="Cmsor1"/>
      </w:pPr>
      <w:r>
        <w:t>4. Vonatkozó jogszabályok</w:t>
      </w:r>
    </w:p>
    <w:p w14:paraId="3E582D93" w14:textId="77777777" w:rsidR="00410027" w:rsidRDefault="001C2C30">
      <w:pPr>
        <w:spacing w:after="120"/>
      </w:pPr>
      <w:r>
        <w:t>A jelen ÁSZF-ben nem szabályozott kérdésekre a magyar jog, különösen az alábbi jogszabályok irányadók:</w:t>
      </w:r>
    </w:p>
    <w:p w14:paraId="57D9385E" w14:textId="77777777" w:rsidR="00410027" w:rsidRDefault="001C2C30">
      <w:pPr>
        <w:pStyle w:val="Felsorols"/>
        <w:spacing w:after="60"/>
      </w:pPr>
      <w:r>
        <w:t>1997. évi CLV. törvény a fogyasztóvédelemről;</w:t>
      </w:r>
    </w:p>
    <w:p w14:paraId="4354516E" w14:textId="77777777" w:rsidR="00410027" w:rsidRDefault="001C2C30">
      <w:pPr>
        <w:pStyle w:val="Felsorols"/>
        <w:spacing w:after="60"/>
      </w:pPr>
      <w:r>
        <w:t>2001. évi CVIII. törvény az elektronikus kereskedelmi szolgáltatásokról és az információs társadalommal összefüggő szolgáltatások egyes kérdéseiről;</w:t>
      </w:r>
    </w:p>
    <w:p w14:paraId="14C4B64A" w14:textId="77777777" w:rsidR="00410027" w:rsidRDefault="001C2C30">
      <w:pPr>
        <w:pStyle w:val="Felsorols"/>
        <w:spacing w:after="60"/>
      </w:pPr>
      <w:r>
        <w:t>2013. évi V. törvény a Polgári Törvénykönyvről;</w:t>
      </w:r>
    </w:p>
    <w:p w14:paraId="5991F9BE" w14:textId="77777777" w:rsidR="00410027" w:rsidRDefault="001C2C30">
      <w:pPr>
        <w:pStyle w:val="Felsorols"/>
        <w:spacing w:after="60"/>
      </w:pPr>
      <w:r>
        <w:t>45/2014. (II. 26.) Korm. rendelet a fogyasztó és a vállalkozás közötti szerződések részletes szabályairól;</w:t>
      </w:r>
    </w:p>
    <w:p w14:paraId="5026C517" w14:textId="77777777" w:rsidR="00410027" w:rsidRDefault="001C2C30">
      <w:pPr>
        <w:pStyle w:val="Felsorols"/>
        <w:spacing w:after="60"/>
      </w:pPr>
      <w:r>
        <w:t>373/2021. (VI. 30.) Korm. rendelet az áruk adásvételére, digitális tartalom szolgáltatására és digitális szolgáltatások nyújtására irányuló fogyasztói szerződések részletes szabályairól;</w:t>
      </w:r>
    </w:p>
    <w:p w14:paraId="7A63DFBD" w14:textId="77777777" w:rsidR="00410027" w:rsidRDefault="001C2C30">
      <w:pPr>
        <w:pStyle w:val="Felsorols"/>
        <w:spacing w:after="60"/>
      </w:pPr>
      <w:r>
        <w:t>151/2003. (IX. 22.) Korm. rendelet az egyes tartós fogyasztási cikkekre vonatkozó kötelező jótállásról;</w:t>
      </w:r>
    </w:p>
    <w:p w14:paraId="648B5470" w14:textId="77777777" w:rsidR="00410027" w:rsidRDefault="001C2C30">
      <w:pPr>
        <w:pStyle w:val="Felsorols"/>
        <w:spacing w:after="60"/>
      </w:pPr>
      <w:r>
        <w:t>10/2024. (VI. 28.) IM rendelet a kötelező jótállás alá tartozó tartós fogyasztási cikkek körének meghatározásáról;</w:t>
      </w:r>
    </w:p>
    <w:p w14:paraId="5033336A" w14:textId="77777777" w:rsidR="00410027" w:rsidRDefault="001C2C30">
      <w:pPr>
        <w:pStyle w:val="Felsorols"/>
        <w:spacing w:after="60"/>
      </w:pPr>
      <w:r>
        <w:t>19/2014. (IV. 29.) NGM rendelet a szavatossági és jótállási igények intézésének eljárási szabályairól;</w:t>
      </w:r>
    </w:p>
    <w:p w14:paraId="57484478" w14:textId="77777777" w:rsidR="00410027" w:rsidRDefault="001C2C30">
      <w:pPr>
        <w:pStyle w:val="Felsorols"/>
        <w:spacing w:after="60"/>
      </w:pPr>
      <w:r>
        <w:t>1999. évi LXXVI. törvény a szerzői jogról;</w:t>
      </w:r>
    </w:p>
    <w:p w14:paraId="0A779D11" w14:textId="77777777" w:rsidR="00410027" w:rsidRDefault="001C2C30">
      <w:pPr>
        <w:pStyle w:val="Felsorols"/>
        <w:spacing w:after="60"/>
      </w:pPr>
      <w:r>
        <w:t>2011. évi CXII. törvény az információs önrendelkezési jogról és az információszabadságról;</w:t>
      </w:r>
    </w:p>
    <w:p w14:paraId="29D1571D" w14:textId="77777777" w:rsidR="00410027" w:rsidRDefault="001C2C30">
      <w:pPr>
        <w:pStyle w:val="Felsorols"/>
        <w:spacing w:after="60"/>
      </w:pPr>
      <w:r>
        <w:t>az Európai Parlament és a Tanács (EU) 2016/679 rendelete (GDPR);</w:t>
      </w:r>
    </w:p>
    <w:p w14:paraId="5F07C761" w14:textId="77777777" w:rsidR="00410027" w:rsidRDefault="001C2C30">
      <w:pPr>
        <w:pStyle w:val="Felsorols"/>
        <w:spacing w:after="60"/>
      </w:pPr>
      <w:r>
        <w:lastRenderedPageBreak/>
        <w:t>az Európai Parlament és a Tanács (EU) 2018/302 rendelete az indokolatlan területi alapú tartalomkorlátozás tilalmáról.</w:t>
      </w:r>
    </w:p>
    <w:p w14:paraId="4878B7E5" w14:textId="77777777" w:rsidR="00410027" w:rsidRDefault="001C2C30">
      <w:pPr>
        <w:spacing w:after="120"/>
      </w:pPr>
      <w:r>
        <w:t>A jogszabályok kötelező rendelkezései a felekre külön kikötés nélkül is irányadók.</w:t>
      </w:r>
    </w:p>
    <w:p w14:paraId="5A3395FF" w14:textId="77777777" w:rsidR="00410027" w:rsidRDefault="001C2C30">
      <w:pPr>
        <w:pStyle w:val="Cmsor1"/>
      </w:pPr>
      <w:r>
        <w:t>5. Az ÁSZF hatálya, elfogadása, nyelv és forma</w:t>
      </w:r>
    </w:p>
    <w:p w14:paraId="080E2E42" w14:textId="77777777" w:rsidR="00410027" w:rsidRDefault="001C2C30">
      <w:pPr>
        <w:spacing w:after="120"/>
      </w:pPr>
      <w:r>
        <w:t>Jelen ÁSZF 2026. július 01. napjától hatályos, és visszavonásig vagy módosításig marad hatályban. Az ÁSZF hatálya a https://www.3dverzum.hu weboldalon történő vásárlásokra, ajánlatkérésekre és kapcsolódó jogviszonyokra terjed ki.</w:t>
      </w:r>
    </w:p>
    <w:p w14:paraId="23114C8E" w14:textId="77777777" w:rsidR="00410027" w:rsidRDefault="001C2C30">
      <w:pPr>
        <w:spacing w:after="120"/>
      </w:pPr>
      <w:r>
        <w:t>A szerződés nyelve magyar. A jelen ÁSZF hatálya alá tartozó szerződések nem minősülnek írásba foglalt szerződésnek, azokat az Eladó külön nem iktatja. A szerződés elektronikus formában jön létre.</w:t>
      </w:r>
    </w:p>
    <w:p w14:paraId="69B2AE5D" w14:textId="77777777" w:rsidR="00410027" w:rsidRDefault="001C2C30">
      <w:pPr>
        <w:spacing w:after="120"/>
      </w:pPr>
      <w:r>
        <w:t>Az ÁSZF folyamatosan elérhető a Honlapon, a Vevő számára letölthető, tárolható és később előhívható formában.</w:t>
      </w:r>
    </w:p>
    <w:p w14:paraId="06D80A45" w14:textId="77777777" w:rsidR="00410027" w:rsidRDefault="001C2C30">
      <w:pPr>
        <w:spacing w:after="120"/>
      </w:pPr>
      <w:r>
        <w:t>Az Eladó nem vetette alá magát külön magatartási kódexnek.</w:t>
      </w:r>
    </w:p>
    <w:p w14:paraId="290E9C6F" w14:textId="77777777" w:rsidR="00410027" w:rsidRDefault="001C2C30">
      <w:pPr>
        <w:pStyle w:val="Cmsor1"/>
      </w:pPr>
      <w:r>
        <w:t>6. Elektronikus számla, árak és hibás ár</w:t>
      </w:r>
    </w:p>
    <w:p w14:paraId="30941DF9" w14:textId="77777777" w:rsidR="00410027" w:rsidRDefault="001C2C30">
      <w:pPr>
        <w:pStyle w:val="Cmsor2"/>
      </w:pPr>
      <w:r>
        <w:t>Elektronikus számlázás</w:t>
      </w:r>
    </w:p>
    <w:p w14:paraId="3D4EB685" w14:textId="77777777" w:rsidR="00410027" w:rsidRDefault="001C2C30">
      <w:pPr>
        <w:spacing w:after="120"/>
      </w:pPr>
      <w:r>
        <w:t>Az Eladó elektronikus számlát állít ki. A Vevő a jelen ÁSZF elfogadásával hozzájárul az elektronikus számla alkalmazásához. A számla a rendeléskor megadott e-mail címre kerül megküldésre, vagy a számlázó rendszer útján válik elérhetővé.</w:t>
      </w:r>
    </w:p>
    <w:p w14:paraId="0FBCD6B9" w14:textId="77777777" w:rsidR="00410027" w:rsidRDefault="001C2C30">
      <w:pPr>
        <w:pStyle w:val="Cmsor2"/>
      </w:pPr>
      <w:r>
        <w:t>Árak</w:t>
      </w:r>
    </w:p>
    <w:p w14:paraId="5A8638D8" w14:textId="77777777" w:rsidR="00410027" w:rsidRDefault="001C2C30">
      <w:pPr>
        <w:spacing w:after="120"/>
      </w:pPr>
      <w:r>
        <w:t>A Honlapon feltüntetett árak magyar forintban értendők. Az Eladó alanyi adómentes, ezért az árak AAM jelöléssel, fizetendő végösszegként jelennek meg; az Eladó áfát nem számít fel. Az árak nem tartalmazzák a szállítás díját, kivéve, ha a termékoldal vagy a pénztár oldal kifejezetten másként rendelkezik.</w:t>
      </w:r>
    </w:p>
    <w:p w14:paraId="6A3F94CD" w14:textId="77777777" w:rsidR="00410027" w:rsidRDefault="001C2C30">
      <w:pPr>
        <w:spacing w:after="120"/>
      </w:pPr>
      <w:r>
        <w:t>Az Eladó fenntartja az árak módosításának jogát. Az ármódosítás nem érinti a már létrejött szerződéseket.</w:t>
      </w:r>
    </w:p>
    <w:p w14:paraId="243C709D" w14:textId="77777777" w:rsidR="00410027" w:rsidRDefault="001C2C30">
      <w:pPr>
        <w:pStyle w:val="Cmsor2"/>
      </w:pPr>
      <w:r>
        <w:t>Eljárás hibás ár esetén</w:t>
      </w:r>
    </w:p>
    <w:p w14:paraId="3DB8FF57" w14:textId="77777777" w:rsidR="00410027" w:rsidRDefault="001C2C30">
      <w:pPr>
        <w:spacing w:after="120"/>
      </w:pPr>
      <w:r>
        <w:t>Nyilvánvalóan hibás árnak minősülhet különösen a 0 Ft-os ár, a rendszerhiba miatt irreálisan alacsony ár, illetve olyan kedvezményes ár, amely a feltüntetett kedvezményből egyértelműen nem következik.</w:t>
      </w:r>
    </w:p>
    <w:p w14:paraId="7D28914E" w14:textId="77777777" w:rsidR="00410027" w:rsidRDefault="001C2C30">
      <w:pPr>
        <w:spacing w:after="120"/>
      </w:pPr>
      <w:r>
        <w:t>Ha hibás ár mellett érkezik rendelés, és a felek között még nem jött létre szerződés, az Eladó tájékoztatja a Vevőt a hibáról, és felajánlja a valós áron történő vásárlás lehetőségét. A Vevő dönthet úgy, hogy a valós áron fenntartja rendelését, vagy következmény nélkül eláll a vásárlási szándéktól.</w:t>
      </w:r>
    </w:p>
    <w:p w14:paraId="185B6256" w14:textId="77777777" w:rsidR="00410027" w:rsidRDefault="001C2C30">
      <w:pPr>
        <w:pStyle w:val="Cmsor1"/>
      </w:pPr>
      <w:r>
        <w:t>7. A termékek jellemzői, 3D nyomtatási sajátosságok</w:t>
      </w:r>
    </w:p>
    <w:p w14:paraId="04D8409B" w14:textId="77777777" w:rsidR="00410027" w:rsidRDefault="001C2C30">
      <w:pPr>
        <w:spacing w:after="120"/>
      </w:pPr>
      <w:r>
        <w:t>A Honlapon az egyes termékek lényeges tulajdonságairól az adott termékoldalon szereplő leírás, kép, méret, anyag, választható változat és egyéb adat ad tájékoztatást.</w:t>
      </w:r>
    </w:p>
    <w:p w14:paraId="77333918" w14:textId="77777777" w:rsidR="00410027" w:rsidRDefault="001C2C30">
      <w:pPr>
        <w:spacing w:after="120"/>
      </w:pPr>
      <w:r>
        <w:lastRenderedPageBreak/>
        <w:t>A termékfotók, látványtervek és színek tájékoztató jellegűek. A kijelzőbeállítások, fényviszonyok, anyagok, filamentek és gyártási beállítások miatt a tényleges termék színe, felülete vagy árnyalata eltérhet a képen látottaktól.</w:t>
      </w:r>
    </w:p>
    <w:p w14:paraId="0322562B" w14:textId="77777777" w:rsidR="00410027" w:rsidRDefault="001C2C30">
      <w:pPr>
        <w:pStyle w:val="Cmsor2"/>
      </w:pPr>
      <w:r>
        <w:t>3D nyomtatott termékek sajátosságai</w:t>
      </w:r>
    </w:p>
    <w:p w14:paraId="57505A41" w14:textId="77777777" w:rsidR="00410027" w:rsidRDefault="001C2C30">
      <w:pPr>
        <w:spacing w:after="120"/>
      </w:pPr>
      <w:r>
        <w:t>A 3D nyomtatott termékek gyártási technológiájából adódóan kisebb rétegvonalak, illesztési nyomok, felületi egyenetlenségek, minimális méretbeli eltérések, színárnyalatbeli különbségek vagy apró esztétikai sajátosságok előfordulhatnak. Ezek önmagukban nem minősülnek hibának, ha a termék rendeltetésszerű használatát nem akadályozzák, és a termék megfelel a visszaigazolt rendelésben foglalt lényeges jellemzőknek.</w:t>
      </w:r>
    </w:p>
    <w:p w14:paraId="40A35704" w14:textId="77777777" w:rsidR="00410027" w:rsidRDefault="001C2C30">
      <w:pPr>
        <w:spacing w:after="120"/>
      </w:pPr>
      <w:r>
        <w:t>A 3D nyomtatott termékeket a termékoldalon szereplő rendeltetés szerint kell használni. Kültéri, hőterhelt, mechanikailag terhelt, élelmiszerrel érintkező vagy gyermekek által használt környezetben kizárólag akkor használhatók, ha ezt az adott termékoldal kifejezetten feltünteti.</w:t>
      </w:r>
    </w:p>
    <w:p w14:paraId="554E1868" w14:textId="77777777" w:rsidR="00410027" w:rsidRDefault="001C2C30">
      <w:pPr>
        <w:pStyle w:val="Cmsor2"/>
      </w:pPr>
      <w:r>
        <w:t>Élelmiszerrel érintkezés és gyermekjáték</w:t>
      </w:r>
    </w:p>
    <w:p w14:paraId="300B3376" w14:textId="77777777" w:rsidR="00410027" w:rsidRDefault="001C2C30">
      <w:pPr>
        <w:spacing w:after="120"/>
      </w:pPr>
      <w:r>
        <w:t>A 3DVerzum kézműves formázói alapvetően kreatív, dekorációs és kézműves célra készülnek. Élelmiszerrel való közvetlen érintkezésre kizárólag akkor alkalmasak, ha ezt az adott termékoldal kifejezetten jelzi.</w:t>
      </w:r>
    </w:p>
    <w:p w14:paraId="38C1FC00" w14:textId="77777777" w:rsidR="00410027" w:rsidRDefault="001C2C30">
      <w:pPr>
        <w:spacing w:after="120"/>
      </w:pPr>
      <w:r>
        <w:t>A 3DVerzum termékei nem minősülnek gyermekjátéknak, kivéve, ha ezt az adott termékoldal kifejezetten feltünteti. A termékek kis alkatrészeket, letörhető részeket vagy hegyes/sérülékeny elemeket tartalmazhatnak, ezért kisgyermekek számára nem ajánlottak.</w:t>
      </w:r>
    </w:p>
    <w:p w14:paraId="04ED6671" w14:textId="77777777" w:rsidR="00410027" w:rsidRDefault="001C2C30">
      <w:pPr>
        <w:pStyle w:val="Cmsor1"/>
      </w:pPr>
      <w:r>
        <w:t>8. A Honlap használata, adatbeviteli hibák javítása</w:t>
      </w:r>
    </w:p>
    <w:p w14:paraId="227FB9BF" w14:textId="77777777" w:rsidR="00410027" w:rsidRDefault="001C2C30">
      <w:pPr>
        <w:spacing w:after="120"/>
      </w:pPr>
      <w:r>
        <w:t>A vásárlás nem regisztrációhoz kötött, de a Honlap bizonyos funkciói regisztrációval vagy vásárlói fiókkal kényelmesebben használhatók. A Vevő a Honlapon kategóriák, keresés és termékoldalak segítségével böngészhet.</w:t>
      </w:r>
    </w:p>
    <w:p w14:paraId="19058CCF" w14:textId="77777777" w:rsidR="00410027" w:rsidRDefault="001C2C30">
      <w:pPr>
        <w:spacing w:after="120"/>
      </w:pPr>
      <w:r>
        <w:t>A Vevő a kiválasztott terméket a kosárba helyezheti, a kosár tartalmát ellenőrizheti, módosíthatja vagy törölheti. A pénztár oldalon megadja a számlázási és szállítási adatokat, kiválasztja a fizetési és szállítási módot, majd a rendelés véglegesítése előtt ellenőrizheti a megadott adatokat.</w:t>
      </w:r>
    </w:p>
    <w:p w14:paraId="04F7B26D" w14:textId="77777777" w:rsidR="00410027" w:rsidRDefault="001C2C30">
      <w:pPr>
        <w:spacing w:after="120"/>
      </w:pPr>
      <w:r>
        <w:t>A Vevő felelőssége, hogy a rendelés során valós és pontos adatokat adjon meg. Hibás e-mail cím, hibás telefonszám, hiányos vagy téves szállítási cím esetén a visszaigazolás, számlázás vagy kézbesítés meghiúsulhat vagy késhet.</w:t>
      </w:r>
    </w:p>
    <w:p w14:paraId="2D84AF2E" w14:textId="77777777" w:rsidR="00410027" w:rsidRDefault="001C2C30">
      <w:pPr>
        <w:spacing w:after="120"/>
      </w:pPr>
      <w:r>
        <w:t>Ha a Vevő a rendelés véglegesítését követően hibát észlel a megadott adatokban, köteles azt a lehető legrövidebb időn belül jelezni az Eladó felé a rendeléskor használt e-mail címről küldött levélben vagy telefonon. Az Eladó a módosítást csak akkor tudja figyelembe venni, ha a rendelés teljesítése, gyártása vagy feladása ezt még lehetővé teszi.</w:t>
      </w:r>
    </w:p>
    <w:p w14:paraId="5641384C" w14:textId="77777777" w:rsidR="00410027" w:rsidRDefault="001C2C30">
      <w:pPr>
        <w:pStyle w:val="Cmsor1"/>
      </w:pPr>
      <w:r>
        <w:lastRenderedPageBreak/>
        <w:t>9. Rendelés menete, ajánlattétel és a szerződés létrejötte</w:t>
      </w:r>
    </w:p>
    <w:p w14:paraId="1F19AB7B" w14:textId="77777777" w:rsidR="00410027" w:rsidRDefault="001C2C30">
      <w:pPr>
        <w:pStyle w:val="Cmsor2"/>
      </w:pPr>
      <w:r>
        <w:t>A rendelés fő lépései</w:t>
      </w:r>
    </w:p>
    <w:p w14:paraId="36D4486E" w14:textId="77777777" w:rsidR="00410027" w:rsidRDefault="001C2C30">
      <w:pPr>
        <w:pStyle w:val="Szmozottlista"/>
        <w:spacing w:after="60"/>
      </w:pPr>
      <w:r>
        <w:t>A Vevő kiválasztja a terméket és a szükséges változatot, például méretet, formát vagy darabszámot.</w:t>
      </w:r>
    </w:p>
    <w:p w14:paraId="08EB6707" w14:textId="77777777" w:rsidR="00410027" w:rsidRDefault="001C2C30">
      <w:pPr>
        <w:pStyle w:val="Szmozottlista"/>
        <w:spacing w:after="60"/>
      </w:pPr>
      <w:r>
        <w:t>A Vevő a terméket kosárba helyezi.</w:t>
      </w:r>
    </w:p>
    <w:p w14:paraId="49DC1A76" w14:textId="77777777" w:rsidR="00410027" w:rsidRDefault="001C2C30">
      <w:pPr>
        <w:pStyle w:val="Szmozottlista"/>
        <w:spacing w:after="60"/>
      </w:pPr>
      <w:r>
        <w:t>A Vevő ellenőrzi a kosár tartalmát.</w:t>
      </w:r>
    </w:p>
    <w:p w14:paraId="1BEFED12" w14:textId="77777777" w:rsidR="00410027" w:rsidRDefault="001C2C30">
      <w:pPr>
        <w:pStyle w:val="Szmozottlista"/>
        <w:spacing w:after="60"/>
      </w:pPr>
      <w:r>
        <w:t>A Vevő megadja a számlázási és szállítási adatokat.</w:t>
      </w:r>
    </w:p>
    <w:p w14:paraId="5E669AF6" w14:textId="77777777" w:rsidR="00410027" w:rsidRDefault="001C2C30">
      <w:pPr>
        <w:pStyle w:val="Szmozottlista"/>
        <w:spacing w:after="60"/>
      </w:pPr>
      <w:r>
        <w:t>A Vevő kiválasztja a szállítási és fizetési módot.</w:t>
      </w:r>
    </w:p>
    <w:p w14:paraId="2153BDE3" w14:textId="77777777" w:rsidR="00410027" w:rsidRDefault="001C2C30">
      <w:pPr>
        <w:pStyle w:val="Szmozottlista"/>
        <w:spacing w:after="60"/>
      </w:pPr>
      <w:r>
        <w:t>A Vevő elfogadja az ÁSZF-et és megismeri az adatkezelési tájékoztatót.</w:t>
      </w:r>
    </w:p>
    <w:p w14:paraId="24A8843C" w14:textId="77777777" w:rsidR="00410027" w:rsidRDefault="001C2C30">
      <w:pPr>
        <w:pStyle w:val="Szmozottlista"/>
        <w:spacing w:after="60"/>
      </w:pPr>
      <w:r>
        <w:t>A Vevő a fizetési kötelezettséggel járó rendelés gomb megnyomásával elküldi rendelését.</w:t>
      </w:r>
    </w:p>
    <w:p w14:paraId="6FE5B24F" w14:textId="77777777" w:rsidR="00410027" w:rsidRDefault="001C2C30">
      <w:pPr>
        <w:pStyle w:val="Szmozottlista"/>
        <w:spacing w:after="60"/>
      </w:pPr>
      <w:r>
        <w:t>Az Eladó automatikus visszaigazolást küld a rendelés beérkezéséről.</w:t>
      </w:r>
    </w:p>
    <w:p w14:paraId="59F66999" w14:textId="77777777" w:rsidR="00410027" w:rsidRDefault="001C2C30">
      <w:pPr>
        <w:pStyle w:val="Szmozottlista"/>
        <w:spacing w:after="60"/>
      </w:pPr>
      <w:r>
        <w:t>Az Eladó a rendelést feldolgozza, majd külön visszaigazolással vagy a rendelés státuszának módosításával jelzi a teljesítést.</w:t>
      </w:r>
    </w:p>
    <w:p w14:paraId="5D3DF7CF" w14:textId="77777777" w:rsidR="00410027" w:rsidRDefault="001C2C30">
      <w:pPr>
        <w:pStyle w:val="Cmsor2"/>
      </w:pPr>
      <w:r>
        <w:t>Ajánlattétel</w:t>
      </w:r>
    </w:p>
    <w:p w14:paraId="2D58A940" w14:textId="77777777" w:rsidR="00410027" w:rsidRDefault="001C2C30">
      <w:pPr>
        <w:spacing w:after="120"/>
      </w:pPr>
      <w:r>
        <w:t>A Honlapon feltüntetett termékadatok és árak az Eladó részéről ajánlattételi felhívásnak minősülnek. A Vevő a rendelés elküldésével tesz vételi ajánlatot.</w:t>
      </w:r>
    </w:p>
    <w:p w14:paraId="3D61C90D" w14:textId="77777777" w:rsidR="00410027" w:rsidRDefault="001C2C30">
      <w:pPr>
        <w:spacing w:after="120"/>
      </w:pPr>
      <w:r>
        <w:t>A rendelés véglegesítésére szolgáló gombnak egyértelműen jeleznie kell, hogy a rendelés fizetési kötelezettséggel jár. Ennek megfelelő gombfelirat lehet például: „Megrendelés fizetési kötelezettséggel”.</w:t>
      </w:r>
    </w:p>
    <w:p w14:paraId="6B6AD887" w14:textId="77777777" w:rsidR="00410027" w:rsidRDefault="001C2C30">
      <w:pPr>
        <w:pStyle w:val="Cmsor2"/>
      </w:pPr>
      <w:r>
        <w:t>Visszaigazolás és szerződés létrejötte</w:t>
      </w:r>
    </w:p>
    <w:p w14:paraId="7D01A6F4" w14:textId="77777777" w:rsidR="00410027" w:rsidRDefault="001C2C30">
      <w:pPr>
        <w:spacing w:after="120"/>
      </w:pPr>
      <w:r>
        <w:t>Az Eladó a rendelés beérkezését elektronikus úton haladéktalanul, de legkésőbb 48 órán belül visszaigazolja. Ha a visszaigazolás a rendelés elküldésétől számított legkésőbb 48 órán belül nem érkezik meg a Vevőhöz, a Vevő mentesül az ajánlati kötöttség alól.</w:t>
      </w:r>
    </w:p>
    <w:p w14:paraId="436EDED8" w14:textId="77777777" w:rsidR="00410027" w:rsidRDefault="001C2C30">
      <w:pPr>
        <w:spacing w:after="120"/>
      </w:pPr>
      <w:r>
        <w:t>Az automatikus visszaigazoló e-mail a rendelés beérkezését igazolja, önmagában nem feltétlenül jelenti a szerződés létrejöttét. A szerződés akkor jön létre, amikor az Eladó a rendelést feldolgozza és a teljesíthetőséget e-mailben vagy a rendelés státuszának módosításával visszaigazolja a Vevő számára.</w:t>
      </w:r>
    </w:p>
    <w:p w14:paraId="0F67D638" w14:textId="77777777" w:rsidR="00410027" w:rsidRDefault="001C2C30">
      <w:pPr>
        <w:pStyle w:val="Cmsor1"/>
      </w:pPr>
      <w:r>
        <w:t>10. Fizetési módok</w:t>
      </w:r>
    </w:p>
    <w:p w14:paraId="1D91DC57" w14:textId="77777777" w:rsidR="00410027" w:rsidRDefault="001C2C30">
      <w:pPr>
        <w:pStyle w:val="Cmsor2"/>
      </w:pPr>
      <w:r>
        <w:t>Online bankkártyás fizetés</w:t>
      </w:r>
    </w:p>
    <w:p w14:paraId="7FBEBFB5" w14:textId="77777777" w:rsidR="00410027" w:rsidRDefault="001C2C30">
      <w:pPr>
        <w:spacing w:after="120"/>
      </w:pPr>
      <w:r>
        <w:t>Az online bankkártyás fizetés biztonságos fizetési szolgáltatón keresztül történik. A 3DVerzum jelenleg a Teya rendszerén keresztül biztosít online bankkártyás fizetési lehetőséget. A bankkártyaadatok az Eladóhoz nem jutnak el, azokat az Eladó nem kezeli és nem tárolja.</w:t>
      </w:r>
    </w:p>
    <w:p w14:paraId="53CD753E" w14:textId="77777777" w:rsidR="00410027" w:rsidRDefault="001C2C30">
      <w:pPr>
        <w:spacing w:after="120"/>
      </w:pPr>
      <w:r>
        <w:t>Sikertelen vagy megszakított bankkártyás fizetés esetén a rendelés teljesítése nem indul el mindaddig, amíg a fizetés nem teljesül vagy a felek más fizetési módban nem állapodnak meg.</w:t>
      </w:r>
    </w:p>
    <w:p w14:paraId="0C17BA59" w14:textId="77777777" w:rsidR="00410027" w:rsidRDefault="001C2C30">
      <w:pPr>
        <w:pStyle w:val="Cmsor2"/>
      </w:pPr>
      <w:r>
        <w:t>Banki átutalás</w:t>
      </w:r>
    </w:p>
    <w:p w14:paraId="05548E40" w14:textId="77777777" w:rsidR="00410027" w:rsidRDefault="001C2C30">
      <w:pPr>
        <w:spacing w:after="120"/>
      </w:pPr>
      <w:r>
        <w:t>A termékek ellenértéke előre utalással is rendezhető az Eladó bankszámlájára: Erste Bank: 11600006-00000002-06927341. Átutalás esetén a rendelés feldolgozása és gyártása az összeg beérkezését követően indulhat.</w:t>
      </w:r>
    </w:p>
    <w:p w14:paraId="17E1DD48" w14:textId="77777777" w:rsidR="00410027" w:rsidRDefault="001C2C30">
      <w:pPr>
        <w:spacing w:after="120"/>
      </w:pPr>
      <w:r>
        <w:lastRenderedPageBreak/>
        <w:t>A közlemény rovatban javasolt feltüntetni a rendelés számát, hogy az utalás egyértelműen azonosítható legyen.</w:t>
      </w:r>
    </w:p>
    <w:p w14:paraId="4EF2D731" w14:textId="77777777" w:rsidR="00410027" w:rsidRDefault="001C2C30">
      <w:pPr>
        <w:pStyle w:val="Cmsor1"/>
      </w:pPr>
      <w:r>
        <w:t>11. Szállítás, átvétel, teljesítés és külföldi vásárlók</w:t>
      </w:r>
    </w:p>
    <w:p w14:paraId="553649F1" w14:textId="77777777" w:rsidR="00410027" w:rsidRDefault="001C2C30">
      <w:pPr>
        <w:pStyle w:val="Cmsor2"/>
      </w:pPr>
      <w:r>
        <w:t>Szállítási módok és díjak</w:t>
      </w:r>
    </w:p>
    <w:p w14:paraId="1EBF85E8" w14:textId="77777777" w:rsidR="00410027" w:rsidRDefault="001C2C30">
      <w:pPr>
        <w:spacing w:after="120"/>
      </w:pPr>
      <w:r>
        <w:t xml:space="preserve">Az aktuálisan elérhető szállítási módokat és díjakat a Honlap szállítási </w:t>
      </w:r>
      <w:proofErr w:type="spellStart"/>
      <w:r>
        <w:t>tájékoztatója</w:t>
      </w:r>
      <w:proofErr w:type="spellEnd"/>
      <w:r>
        <w:t xml:space="preserve">, a </w:t>
      </w:r>
      <w:proofErr w:type="spellStart"/>
      <w:r>
        <w:t>pénztár</w:t>
      </w:r>
      <w:proofErr w:type="spellEnd"/>
      <w:r>
        <w:t xml:space="preserve"> </w:t>
      </w:r>
      <w:proofErr w:type="spellStart"/>
      <w:r>
        <w:t>oldal</w:t>
      </w:r>
      <w:proofErr w:type="spellEnd"/>
      <w:r>
        <w:t xml:space="preserve"> </w:t>
      </w:r>
      <w:proofErr w:type="spellStart"/>
      <w:r>
        <w:t>és</w:t>
      </w:r>
      <w:proofErr w:type="spellEnd"/>
      <w:r>
        <w:t xml:space="preserve"> </w:t>
      </w:r>
      <w:proofErr w:type="spellStart"/>
      <w:r>
        <w:t>az</w:t>
      </w:r>
      <w:proofErr w:type="spellEnd"/>
      <w:r>
        <w:t xml:space="preserve"> </w:t>
      </w:r>
      <w:proofErr w:type="spellStart"/>
      <w:r>
        <w:t>alábbi</w:t>
      </w:r>
      <w:proofErr w:type="spellEnd"/>
      <w:r>
        <w:t xml:space="preserve"> </w:t>
      </w:r>
      <w:proofErr w:type="spellStart"/>
      <w:r>
        <w:t>központi</w:t>
      </w:r>
      <w:proofErr w:type="spellEnd"/>
      <w:r>
        <w:t xml:space="preserve"> </w:t>
      </w:r>
      <w:proofErr w:type="spellStart"/>
      <w:r>
        <w:t>díjtáblázat</w:t>
      </w:r>
      <w:proofErr w:type="spellEnd"/>
      <w:r>
        <w:t xml:space="preserve"> </w:t>
      </w:r>
      <w:proofErr w:type="spellStart"/>
      <w:r>
        <w:t>tartalmazza</w:t>
      </w:r>
      <w:proofErr w:type="spellEnd"/>
      <w:r>
        <w:t>:</w:t>
      </w:r>
    </w:p>
    <w:p w14:paraId="4E20203D" w14:textId="77777777" w:rsidR="00B30EC7" w:rsidRDefault="00B30EC7">
      <w:pPr>
        <w:spacing w:after="120"/>
      </w:pPr>
    </w:p>
    <w:p w14:paraId="68702165" w14:textId="77777777" w:rsidR="00B30EC7" w:rsidRPr="00B30EC7" w:rsidRDefault="00B30EC7" w:rsidP="00B30EC7">
      <w:pPr>
        <w:spacing w:after="120"/>
        <w:rPr>
          <w:b/>
          <w:bCs/>
          <w:lang w:val="hu-HU"/>
        </w:rPr>
      </w:pPr>
      <w:r w:rsidRPr="00B30EC7">
        <w:rPr>
          <w:b/>
          <w:bCs/>
          <w:lang w:val="hu-HU"/>
        </w:rPr>
        <w:t>Szállítási módok és díjak</w:t>
      </w:r>
    </w:p>
    <w:p w14:paraId="30BE07C5" w14:textId="77777777" w:rsidR="00B30EC7" w:rsidRPr="00B30EC7" w:rsidRDefault="00B30EC7" w:rsidP="00B30EC7">
      <w:pPr>
        <w:spacing w:after="120"/>
        <w:rPr>
          <w:lang w:val="hu-HU"/>
        </w:rPr>
      </w:pPr>
      <w:r w:rsidRPr="00B30EC7">
        <w:rPr>
          <w:lang w:val="hu-HU"/>
        </w:rPr>
        <w:t>Az aktuálisan elérhető szállítási módokat és díjakat az alábbi táblázatban foglaljuk össze.</w:t>
      </w:r>
    </w:p>
    <w:tbl>
      <w:tblPr>
        <w:tblW w:w="10774" w:type="dxa"/>
        <w:tblInd w:w="218" w:type="dxa"/>
        <w:tblBorders>
          <w:top w:val="single" w:sz="6" w:space="0" w:color="EEEEEE"/>
          <w:left w:val="single" w:sz="6" w:space="0" w:color="EEEEEE"/>
          <w:bottom w:val="single" w:sz="6" w:space="0" w:color="EEEEEE"/>
          <w:right w:val="single" w:sz="6" w:space="0" w:color="EEEEEE"/>
        </w:tblBorders>
        <w:tblCellMar>
          <w:top w:w="15" w:type="dxa"/>
          <w:left w:w="15" w:type="dxa"/>
          <w:bottom w:w="15" w:type="dxa"/>
          <w:right w:w="15" w:type="dxa"/>
        </w:tblCellMar>
        <w:tblLook w:val="04A0" w:firstRow="1" w:lastRow="0" w:firstColumn="1" w:lastColumn="0" w:noHBand="0" w:noVBand="1"/>
      </w:tblPr>
      <w:tblGrid>
        <w:gridCol w:w="2155"/>
        <w:gridCol w:w="2041"/>
        <w:gridCol w:w="1616"/>
        <w:gridCol w:w="1843"/>
        <w:gridCol w:w="3119"/>
      </w:tblGrid>
      <w:tr w:rsidR="00B30EC7" w:rsidRPr="00B30EC7" w14:paraId="262D83E0" w14:textId="77777777" w:rsidTr="008F5C4E">
        <w:trPr>
          <w:trHeight w:val="608"/>
          <w:tblHeader/>
        </w:trPr>
        <w:tc>
          <w:tcPr>
            <w:tcW w:w="2155" w:type="dxa"/>
            <w:tcMar>
              <w:top w:w="135" w:type="dxa"/>
              <w:left w:w="360" w:type="dxa"/>
              <w:bottom w:w="135" w:type="dxa"/>
              <w:right w:w="360" w:type="dxa"/>
            </w:tcMar>
            <w:hideMark/>
          </w:tcPr>
          <w:p w14:paraId="053CCF83" w14:textId="77777777" w:rsidR="00B30EC7" w:rsidRPr="00B30EC7" w:rsidRDefault="00B30EC7" w:rsidP="00B30EC7">
            <w:pPr>
              <w:spacing w:after="120"/>
              <w:rPr>
                <w:b/>
                <w:bCs/>
                <w:sz w:val="16"/>
                <w:szCs w:val="18"/>
                <w:lang w:val="hu-HU"/>
              </w:rPr>
            </w:pPr>
            <w:r w:rsidRPr="00B30EC7">
              <w:rPr>
                <w:b/>
                <w:bCs/>
                <w:sz w:val="16"/>
                <w:szCs w:val="18"/>
                <w:lang w:val="hu-HU"/>
              </w:rPr>
              <w:t>Szállítási mód</w:t>
            </w:r>
          </w:p>
        </w:tc>
        <w:tc>
          <w:tcPr>
            <w:tcW w:w="2041" w:type="dxa"/>
            <w:tcMar>
              <w:top w:w="135" w:type="dxa"/>
              <w:left w:w="360" w:type="dxa"/>
              <w:bottom w:w="135" w:type="dxa"/>
              <w:right w:w="360" w:type="dxa"/>
            </w:tcMar>
            <w:hideMark/>
          </w:tcPr>
          <w:p w14:paraId="08F177E2" w14:textId="77777777" w:rsidR="00B30EC7" w:rsidRPr="00B30EC7" w:rsidRDefault="00B30EC7" w:rsidP="00B30EC7">
            <w:pPr>
              <w:spacing w:after="120"/>
              <w:rPr>
                <w:b/>
                <w:bCs/>
                <w:sz w:val="16"/>
                <w:szCs w:val="18"/>
                <w:lang w:val="hu-HU"/>
              </w:rPr>
            </w:pPr>
            <w:r w:rsidRPr="00B30EC7">
              <w:rPr>
                <w:b/>
                <w:bCs/>
                <w:sz w:val="16"/>
                <w:szCs w:val="18"/>
                <w:lang w:val="hu-HU"/>
              </w:rPr>
              <w:t>Szolgáltató</w:t>
            </w:r>
          </w:p>
        </w:tc>
        <w:tc>
          <w:tcPr>
            <w:tcW w:w="1616" w:type="dxa"/>
            <w:tcMar>
              <w:top w:w="135" w:type="dxa"/>
              <w:left w:w="360" w:type="dxa"/>
              <w:bottom w:w="135" w:type="dxa"/>
              <w:right w:w="360" w:type="dxa"/>
            </w:tcMar>
            <w:hideMark/>
          </w:tcPr>
          <w:p w14:paraId="3290E1C8" w14:textId="77777777" w:rsidR="00B30EC7" w:rsidRPr="00B30EC7" w:rsidRDefault="00B30EC7" w:rsidP="00B30EC7">
            <w:pPr>
              <w:spacing w:after="120"/>
              <w:rPr>
                <w:b/>
                <w:bCs/>
                <w:sz w:val="16"/>
                <w:szCs w:val="18"/>
                <w:lang w:val="hu-HU"/>
              </w:rPr>
            </w:pPr>
            <w:r w:rsidRPr="00B30EC7">
              <w:rPr>
                <w:b/>
                <w:bCs/>
                <w:sz w:val="16"/>
                <w:szCs w:val="18"/>
                <w:lang w:val="hu-HU"/>
              </w:rPr>
              <w:t>Díj</w:t>
            </w:r>
          </w:p>
        </w:tc>
        <w:tc>
          <w:tcPr>
            <w:tcW w:w="1843" w:type="dxa"/>
            <w:tcMar>
              <w:top w:w="135" w:type="dxa"/>
              <w:left w:w="360" w:type="dxa"/>
              <w:bottom w:w="135" w:type="dxa"/>
              <w:right w:w="360" w:type="dxa"/>
            </w:tcMar>
            <w:hideMark/>
          </w:tcPr>
          <w:p w14:paraId="7B3296D6" w14:textId="77777777" w:rsidR="00B30EC7" w:rsidRPr="00B30EC7" w:rsidRDefault="00B30EC7" w:rsidP="00B30EC7">
            <w:pPr>
              <w:spacing w:after="120"/>
              <w:rPr>
                <w:b/>
                <w:bCs/>
                <w:sz w:val="16"/>
                <w:szCs w:val="18"/>
                <w:lang w:val="hu-HU"/>
              </w:rPr>
            </w:pPr>
            <w:r w:rsidRPr="00B30EC7">
              <w:rPr>
                <w:b/>
                <w:bCs/>
                <w:sz w:val="16"/>
                <w:szCs w:val="18"/>
                <w:lang w:val="hu-HU"/>
              </w:rPr>
              <w:t>Várható kézbesítés</w:t>
            </w:r>
          </w:p>
        </w:tc>
        <w:tc>
          <w:tcPr>
            <w:tcW w:w="3119" w:type="dxa"/>
            <w:tcMar>
              <w:top w:w="135" w:type="dxa"/>
              <w:left w:w="360" w:type="dxa"/>
              <w:bottom w:w="135" w:type="dxa"/>
              <w:right w:w="360" w:type="dxa"/>
            </w:tcMar>
            <w:hideMark/>
          </w:tcPr>
          <w:p w14:paraId="5ED18022" w14:textId="77777777" w:rsidR="00B30EC7" w:rsidRPr="00B30EC7" w:rsidRDefault="00B30EC7" w:rsidP="00B30EC7">
            <w:pPr>
              <w:spacing w:after="120"/>
              <w:rPr>
                <w:b/>
                <w:bCs/>
                <w:sz w:val="16"/>
                <w:szCs w:val="18"/>
                <w:lang w:val="hu-HU"/>
              </w:rPr>
            </w:pPr>
            <w:r w:rsidRPr="00B30EC7">
              <w:rPr>
                <w:b/>
                <w:bCs/>
                <w:sz w:val="16"/>
                <w:szCs w:val="18"/>
                <w:lang w:val="hu-HU"/>
              </w:rPr>
              <w:t>Megjegyzés</w:t>
            </w:r>
          </w:p>
        </w:tc>
      </w:tr>
      <w:tr w:rsidR="00B30EC7" w:rsidRPr="00B30EC7" w14:paraId="29A1237C" w14:textId="77777777" w:rsidTr="008F5C4E">
        <w:trPr>
          <w:trHeight w:val="623"/>
        </w:trPr>
        <w:tc>
          <w:tcPr>
            <w:tcW w:w="2155" w:type="dxa"/>
            <w:tcBorders>
              <w:top w:val="single" w:sz="6" w:space="0" w:color="EEEEEE"/>
            </w:tcBorders>
            <w:tcMar>
              <w:top w:w="90" w:type="dxa"/>
              <w:left w:w="360" w:type="dxa"/>
              <w:bottom w:w="90" w:type="dxa"/>
              <w:right w:w="360" w:type="dxa"/>
            </w:tcMar>
            <w:hideMark/>
          </w:tcPr>
          <w:p w14:paraId="3B28F4F4" w14:textId="77777777" w:rsidR="00B30EC7" w:rsidRPr="00B30EC7" w:rsidRDefault="00B30EC7" w:rsidP="00B30EC7">
            <w:pPr>
              <w:spacing w:after="120"/>
              <w:rPr>
                <w:sz w:val="16"/>
                <w:szCs w:val="18"/>
                <w:lang w:val="hu-HU"/>
              </w:rPr>
            </w:pPr>
            <w:r w:rsidRPr="00B30EC7">
              <w:rPr>
                <w:b/>
                <w:bCs/>
                <w:sz w:val="16"/>
                <w:szCs w:val="18"/>
                <w:lang w:val="hu-HU"/>
              </w:rPr>
              <w:t>Házhozszállítás</w:t>
            </w:r>
          </w:p>
        </w:tc>
        <w:tc>
          <w:tcPr>
            <w:tcW w:w="2041" w:type="dxa"/>
            <w:tcBorders>
              <w:top w:val="single" w:sz="6" w:space="0" w:color="EEEEEE"/>
            </w:tcBorders>
            <w:tcMar>
              <w:top w:w="90" w:type="dxa"/>
              <w:left w:w="360" w:type="dxa"/>
              <w:bottom w:w="90" w:type="dxa"/>
              <w:right w:w="360" w:type="dxa"/>
            </w:tcMar>
            <w:hideMark/>
          </w:tcPr>
          <w:p w14:paraId="2D4A008B" w14:textId="77777777" w:rsidR="00B30EC7" w:rsidRPr="00B30EC7" w:rsidRDefault="00B30EC7" w:rsidP="00B30EC7">
            <w:pPr>
              <w:spacing w:after="120"/>
              <w:rPr>
                <w:sz w:val="16"/>
                <w:szCs w:val="18"/>
                <w:lang w:val="hu-HU"/>
              </w:rPr>
            </w:pPr>
            <w:r w:rsidRPr="00B30EC7">
              <w:rPr>
                <w:sz w:val="16"/>
                <w:szCs w:val="18"/>
                <w:lang w:val="hu-HU"/>
              </w:rPr>
              <w:t>GLS</w:t>
            </w:r>
          </w:p>
        </w:tc>
        <w:tc>
          <w:tcPr>
            <w:tcW w:w="1616" w:type="dxa"/>
            <w:tcBorders>
              <w:top w:val="single" w:sz="6" w:space="0" w:color="EEEEEE"/>
            </w:tcBorders>
            <w:noWrap/>
            <w:tcMar>
              <w:top w:w="90" w:type="dxa"/>
              <w:left w:w="360" w:type="dxa"/>
              <w:bottom w:w="90" w:type="dxa"/>
              <w:right w:w="360" w:type="dxa"/>
            </w:tcMar>
            <w:hideMark/>
          </w:tcPr>
          <w:p w14:paraId="0B03AE6A" w14:textId="77777777" w:rsidR="00B30EC7" w:rsidRPr="00B30EC7" w:rsidRDefault="00B30EC7" w:rsidP="00B30EC7">
            <w:pPr>
              <w:spacing w:after="120"/>
              <w:rPr>
                <w:b/>
                <w:bCs/>
                <w:sz w:val="16"/>
                <w:szCs w:val="18"/>
                <w:lang w:val="hu-HU"/>
              </w:rPr>
            </w:pPr>
            <w:r w:rsidRPr="00B30EC7">
              <w:rPr>
                <w:b/>
                <w:bCs/>
                <w:sz w:val="16"/>
                <w:szCs w:val="18"/>
                <w:lang w:val="hu-HU"/>
              </w:rPr>
              <w:t>1 990 Ft</w:t>
            </w:r>
          </w:p>
        </w:tc>
        <w:tc>
          <w:tcPr>
            <w:tcW w:w="1843" w:type="dxa"/>
            <w:tcBorders>
              <w:top w:val="single" w:sz="6" w:space="0" w:color="EEEEEE"/>
            </w:tcBorders>
            <w:tcMar>
              <w:top w:w="90" w:type="dxa"/>
              <w:left w:w="360" w:type="dxa"/>
              <w:bottom w:w="90" w:type="dxa"/>
              <w:right w:w="360" w:type="dxa"/>
            </w:tcMar>
            <w:hideMark/>
          </w:tcPr>
          <w:p w14:paraId="2746CAC9" w14:textId="77777777" w:rsidR="00B30EC7" w:rsidRPr="00B30EC7" w:rsidRDefault="00B30EC7" w:rsidP="00B30EC7">
            <w:pPr>
              <w:spacing w:after="120"/>
              <w:rPr>
                <w:sz w:val="16"/>
                <w:szCs w:val="18"/>
                <w:lang w:val="hu-HU"/>
              </w:rPr>
            </w:pPr>
            <w:r w:rsidRPr="00B30EC7">
              <w:rPr>
                <w:sz w:val="16"/>
                <w:szCs w:val="18"/>
                <w:lang w:val="hu-HU"/>
              </w:rPr>
              <w:t>Várhatóan 1-3 munkanap</w:t>
            </w:r>
          </w:p>
        </w:tc>
        <w:tc>
          <w:tcPr>
            <w:tcW w:w="3119" w:type="dxa"/>
            <w:tcBorders>
              <w:top w:val="single" w:sz="6" w:space="0" w:color="EEEEEE"/>
            </w:tcBorders>
            <w:tcMar>
              <w:top w:w="90" w:type="dxa"/>
              <w:left w:w="360" w:type="dxa"/>
              <w:bottom w:w="90" w:type="dxa"/>
              <w:right w:w="360" w:type="dxa"/>
            </w:tcMar>
            <w:hideMark/>
          </w:tcPr>
          <w:p w14:paraId="61DE5649" w14:textId="77777777" w:rsidR="00B30EC7" w:rsidRPr="00B30EC7" w:rsidRDefault="00B30EC7" w:rsidP="00B30EC7">
            <w:pPr>
              <w:spacing w:after="120"/>
              <w:rPr>
                <w:sz w:val="16"/>
                <w:szCs w:val="18"/>
                <w:lang w:val="hu-HU"/>
              </w:rPr>
            </w:pPr>
            <w:r w:rsidRPr="00B30EC7">
              <w:rPr>
                <w:sz w:val="16"/>
                <w:szCs w:val="18"/>
                <w:lang w:val="hu-HU"/>
              </w:rPr>
              <w:t>A csomagot a futár a megadott szállítási címre kézbesíti.</w:t>
            </w:r>
          </w:p>
        </w:tc>
      </w:tr>
      <w:tr w:rsidR="00B30EC7" w:rsidRPr="00B30EC7" w14:paraId="467B5125" w14:textId="77777777" w:rsidTr="008F5C4E">
        <w:trPr>
          <w:trHeight w:val="608"/>
        </w:trPr>
        <w:tc>
          <w:tcPr>
            <w:tcW w:w="2155" w:type="dxa"/>
            <w:tcBorders>
              <w:top w:val="single" w:sz="6" w:space="0" w:color="EEEEEE"/>
            </w:tcBorders>
            <w:tcMar>
              <w:top w:w="90" w:type="dxa"/>
              <w:left w:w="360" w:type="dxa"/>
              <w:bottom w:w="90" w:type="dxa"/>
              <w:right w:w="360" w:type="dxa"/>
            </w:tcMar>
            <w:hideMark/>
          </w:tcPr>
          <w:p w14:paraId="25DB1448" w14:textId="77777777" w:rsidR="00B30EC7" w:rsidRPr="00B30EC7" w:rsidRDefault="00B30EC7" w:rsidP="00B30EC7">
            <w:pPr>
              <w:spacing w:after="120"/>
              <w:rPr>
                <w:sz w:val="16"/>
                <w:szCs w:val="18"/>
                <w:lang w:val="hu-HU"/>
              </w:rPr>
            </w:pPr>
            <w:r w:rsidRPr="00B30EC7">
              <w:rPr>
                <w:b/>
                <w:bCs/>
                <w:sz w:val="16"/>
                <w:szCs w:val="18"/>
                <w:lang w:val="hu-HU"/>
              </w:rPr>
              <w:t>Csomagautomata</w:t>
            </w:r>
          </w:p>
        </w:tc>
        <w:tc>
          <w:tcPr>
            <w:tcW w:w="2041" w:type="dxa"/>
            <w:tcBorders>
              <w:top w:val="single" w:sz="6" w:space="0" w:color="EEEEEE"/>
            </w:tcBorders>
            <w:tcMar>
              <w:top w:w="90" w:type="dxa"/>
              <w:left w:w="360" w:type="dxa"/>
              <w:bottom w:w="90" w:type="dxa"/>
              <w:right w:w="360" w:type="dxa"/>
            </w:tcMar>
            <w:hideMark/>
          </w:tcPr>
          <w:p w14:paraId="60A5C587" w14:textId="77777777" w:rsidR="00B30EC7" w:rsidRPr="00B30EC7" w:rsidRDefault="00B30EC7" w:rsidP="00B30EC7">
            <w:pPr>
              <w:spacing w:after="120"/>
              <w:rPr>
                <w:sz w:val="16"/>
                <w:szCs w:val="18"/>
                <w:lang w:val="hu-HU"/>
              </w:rPr>
            </w:pPr>
            <w:r w:rsidRPr="00B30EC7">
              <w:rPr>
                <w:sz w:val="16"/>
                <w:szCs w:val="18"/>
                <w:lang w:val="hu-HU"/>
              </w:rPr>
              <w:t>FOXPOST</w:t>
            </w:r>
          </w:p>
        </w:tc>
        <w:tc>
          <w:tcPr>
            <w:tcW w:w="1616" w:type="dxa"/>
            <w:tcBorders>
              <w:top w:val="single" w:sz="6" w:space="0" w:color="EEEEEE"/>
            </w:tcBorders>
            <w:noWrap/>
            <w:tcMar>
              <w:top w:w="90" w:type="dxa"/>
              <w:left w:w="360" w:type="dxa"/>
              <w:bottom w:w="90" w:type="dxa"/>
              <w:right w:w="360" w:type="dxa"/>
            </w:tcMar>
            <w:hideMark/>
          </w:tcPr>
          <w:p w14:paraId="5297AECC" w14:textId="77777777" w:rsidR="00B30EC7" w:rsidRPr="00B30EC7" w:rsidRDefault="00B30EC7" w:rsidP="00B30EC7">
            <w:pPr>
              <w:spacing w:after="120"/>
              <w:rPr>
                <w:b/>
                <w:bCs/>
                <w:sz w:val="16"/>
                <w:szCs w:val="18"/>
                <w:lang w:val="hu-HU"/>
              </w:rPr>
            </w:pPr>
            <w:r w:rsidRPr="00B30EC7">
              <w:rPr>
                <w:b/>
                <w:bCs/>
                <w:sz w:val="16"/>
                <w:szCs w:val="18"/>
                <w:lang w:val="hu-HU"/>
              </w:rPr>
              <w:t>950 Ft</w:t>
            </w:r>
          </w:p>
        </w:tc>
        <w:tc>
          <w:tcPr>
            <w:tcW w:w="1843" w:type="dxa"/>
            <w:tcBorders>
              <w:top w:val="single" w:sz="6" w:space="0" w:color="EEEEEE"/>
            </w:tcBorders>
            <w:tcMar>
              <w:top w:w="90" w:type="dxa"/>
              <w:left w:w="360" w:type="dxa"/>
              <w:bottom w:w="90" w:type="dxa"/>
              <w:right w:w="360" w:type="dxa"/>
            </w:tcMar>
            <w:hideMark/>
          </w:tcPr>
          <w:p w14:paraId="2019B163" w14:textId="77777777" w:rsidR="00B30EC7" w:rsidRPr="00B30EC7" w:rsidRDefault="00B30EC7" w:rsidP="00B30EC7">
            <w:pPr>
              <w:spacing w:after="120"/>
              <w:rPr>
                <w:sz w:val="16"/>
                <w:szCs w:val="18"/>
                <w:lang w:val="hu-HU"/>
              </w:rPr>
            </w:pPr>
            <w:r w:rsidRPr="00B30EC7">
              <w:rPr>
                <w:sz w:val="16"/>
                <w:szCs w:val="18"/>
                <w:lang w:val="hu-HU"/>
              </w:rPr>
              <w:t>Várhatóan 1-3 munkanap</w:t>
            </w:r>
          </w:p>
        </w:tc>
        <w:tc>
          <w:tcPr>
            <w:tcW w:w="3119" w:type="dxa"/>
            <w:tcBorders>
              <w:top w:val="single" w:sz="6" w:space="0" w:color="EEEEEE"/>
            </w:tcBorders>
            <w:tcMar>
              <w:top w:w="90" w:type="dxa"/>
              <w:left w:w="360" w:type="dxa"/>
              <w:bottom w:w="90" w:type="dxa"/>
              <w:right w:w="360" w:type="dxa"/>
            </w:tcMar>
            <w:hideMark/>
          </w:tcPr>
          <w:p w14:paraId="14B6DE50" w14:textId="77777777" w:rsidR="00B30EC7" w:rsidRPr="00B30EC7" w:rsidRDefault="00B30EC7" w:rsidP="00B30EC7">
            <w:pPr>
              <w:spacing w:after="120"/>
              <w:rPr>
                <w:sz w:val="16"/>
                <w:szCs w:val="18"/>
                <w:lang w:val="hu-HU"/>
              </w:rPr>
            </w:pPr>
            <w:r w:rsidRPr="00B30EC7">
              <w:rPr>
                <w:sz w:val="16"/>
                <w:szCs w:val="18"/>
                <w:lang w:val="hu-HU"/>
              </w:rPr>
              <w:t>A csomagot a kiválasztott automatába küldjük.</w:t>
            </w:r>
          </w:p>
        </w:tc>
      </w:tr>
      <w:tr w:rsidR="00B30EC7" w:rsidRPr="00B30EC7" w14:paraId="140D708D" w14:textId="77777777" w:rsidTr="008F5C4E">
        <w:trPr>
          <w:trHeight w:val="623"/>
        </w:trPr>
        <w:tc>
          <w:tcPr>
            <w:tcW w:w="2155" w:type="dxa"/>
            <w:tcBorders>
              <w:top w:val="single" w:sz="6" w:space="0" w:color="EEEEEE"/>
            </w:tcBorders>
            <w:tcMar>
              <w:top w:w="90" w:type="dxa"/>
              <w:left w:w="360" w:type="dxa"/>
              <w:bottom w:w="90" w:type="dxa"/>
              <w:right w:w="360" w:type="dxa"/>
            </w:tcMar>
            <w:hideMark/>
          </w:tcPr>
          <w:p w14:paraId="03E4C71F" w14:textId="77777777" w:rsidR="00B30EC7" w:rsidRPr="00B30EC7" w:rsidRDefault="00B30EC7" w:rsidP="00B30EC7">
            <w:pPr>
              <w:spacing w:after="120"/>
              <w:rPr>
                <w:sz w:val="16"/>
                <w:szCs w:val="18"/>
                <w:lang w:val="hu-HU"/>
              </w:rPr>
            </w:pPr>
            <w:r w:rsidRPr="00B30EC7">
              <w:rPr>
                <w:b/>
                <w:bCs/>
                <w:sz w:val="16"/>
                <w:szCs w:val="18"/>
                <w:lang w:val="hu-HU"/>
              </w:rPr>
              <w:t>Csomagautomata</w:t>
            </w:r>
          </w:p>
        </w:tc>
        <w:tc>
          <w:tcPr>
            <w:tcW w:w="2041" w:type="dxa"/>
            <w:tcBorders>
              <w:top w:val="single" w:sz="6" w:space="0" w:color="EEEEEE"/>
            </w:tcBorders>
            <w:tcMar>
              <w:top w:w="90" w:type="dxa"/>
              <w:left w:w="360" w:type="dxa"/>
              <w:bottom w:w="90" w:type="dxa"/>
              <w:right w:w="360" w:type="dxa"/>
            </w:tcMar>
            <w:hideMark/>
          </w:tcPr>
          <w:p w14:paraId="7AB79918" w14:textId="77777777" w:rsidR="00B30EC7" w:rsidRPr="00B30EC7" w:rsidRDefault="00B30EC7" w:rsidP="00B30EC7">
            <w:pPr>
              <w:spacing w:after="120"/>
              <w:rPr>
                <w:sz w:val="16"/>
                <w:szCs w:val="18"/>
                <w:lang w:val="hu-HU"/>
              </w:rPr>
            </w:pPr>
            <w:r w:rsidRPr="00B30EC7">
              <w:rPr>
                <w:sz w:val="16"/>
                <w:szCs w:val="18"/>
                <w:lang w:val="hu-HU"/>
              </w:rPr>
              <w:t>MPL Csomagautomata</w:t>
            </w:r>
          </w:p>
        </w:tc>
        <w:tc>
          <w:tcPr>
            <w:tcW w:w="1616" w:type="dxa"/>
            <w:tcBorders>
              <w:top w:val="single" w:sz="6" w:space="0" w:color="EEEEEE"/>
            </w:tcBorders>
            <w:noWrap/>
            <w:tcMar>
              <w:top w:w="90" w:type="dxa"/>
              <w:left w:w="360" w:type="dxa"/>
              <w:bottom w:w="90" w:type="dxa"/>
              <w:right w:w="360" w:type="dxa"/>
            </w:tcMar>
            <w:hideMark/>
          </w:tcPr>
          <w:p w14:paraId="70792DB2" w14:textId="77777777" w:rsidR="00B30EC7" w:rsidRPr="00B30EC7" w:rsidRDefault="00B30EC7" w:rsidP="00B30EC7">
            <w:pPr>
              <w:spacing w:after="120"/>
              <w:rPr>
                <w:b/>
                <w:bCs/>
                <w:sz w:val="16"/>
                <w:szCs w:val="18"/>
                <w:lang w:val="hu-HU"/>
              </w:rPr>
            </w:pPr>
            <w:r w:rsidRPr="00B30EC7">
              <w:rPr>
                <w:b/>
                <w:bCs/>
                <w:sz w:val="16"/>
                <w:szCs w:val="18"/>
                <w:lang w:val="hu-HU"/>
              </w:rPr>
              <w:t>1 050 Ft</w:t>
            </w:r>
          </w:p>
        </w:tc>
        <w:tc>
          <w:tcPr>
            <w:tcW w:w="1843" w:type="dxa"/>
            <w:tcBorders>
              <w:top w:val="single" w:sz="6" w:space="0" w:color="EEEEEE"/>
            </w:tcBorders>
            <w:tcMar>
              <w:top w:w="90" w:type="dxa"/>
              <w:left w:w="360" w:type="dxa"/>
              <w:bottom w:w="90" w:type="dxa"/>
              <w:right w:w="360" w:type="dxa"/>
            </w:tcMar>
            <w:hideMark/>
          </w:tcPr>
          <w:p w14:paraId="73DAE8CB" w14:textId="77777777" w:rsidR="00B30EC7" w:rsidRPr="00B30EC7" w:rsidRDefault="00B30EC7" w:rsidP="00B30EC7">
            <w:pPr>
              <w:spacing w:after="120"/>
              <w:rPr>
                <w:sz w:val="16"/>
                <w:szCs w:val="18"/>
                <w:lang w:val="hu-HU"/>
              </w:rPr>
            </w:pPr>
            <w:r w:rsidRPr="00B30EC7">
              <w:rPr>
                <w:sz w:val="16"/>
                <w:szCs w:val="18"/>
                <w:lang w:val="hu-HU"/>
              </w:rPr>
              <w:t>Várhatóan 1-3 munkanap</w:t>
            </w:r>
          </w:p>
        </w:tc>
        <w:tc>
          <w:tcPr>
            <w:tcW w:w="3119" w:type="dxa"/>
            <w:tcBorders>
              <w:top w:val="single" w:sz="6" w:space="0" w:color="EEEEEE"/>
            </w:tcBorders>
            <w:tcMar>
              <w:top w:w="90" w:type="dxa"/>
              <w:left w:w="360" w:type="dxa"/>
              <w:bottom w:w="90" w:type="dxa"/>
              <w:right w:w="360" w:type="dxa"/>
            </w:tcMar>
            <w:hideMark/>
          </w:tcPr>
          <w:p w14:paraId="30219993" w14:textId="77777777" w:rsidR="00B30EC7" w:rsidRPr="00B30EC7" w:rsidRDefault="00B30EC7" w:rsidP="00B30EC7">
            <w:pPr>
              <w:spacing w:after="120"/>
              <w:rPr>
                <w:sz w:val="16"/>
                <w:szCs w:val="18"/>
                <w:lang w:val="hu-HU"/>
              </w:rPr>
            </w:pPr>
            <w:r w:rsidRPr="00B30EC7">
              <w:rPr>
                <w:sz w:val="16"/>
                <w:szCs w:val="18"/>
                <w:lang w:val="hu-HU"/>
              </w:rPr>
              <w:t>A csomagot a kiválasztott átvevőhelyre küldjük.</w:t>
            </w:r>
          </w:p>
        </w:tc>
      </w:tr>
      <w:tr w:rsidR="00B30EC7" w:rsidRPr="00B30EC7" w14:paraId="5D42E88F" w14:textId="77777777" w:rsidTr="008F5C4E">
        <w:trPr>
          <w:trHeight w:val="608"/>
        </w:trPr>
        <w:tc>
          <w:tcPr>
            <w:tcW w:w="2155" w:type="dxa"/>
            <w:tcBorders>
              <w:top w:val="single" w:sz="6" w:space="0" w:color="EEEEEE"/>
            </w:tcBorders>
            <w:tcMar>
              <w:top w:w="90" w:type="dxa"/>
              <w:left w:w="360" w:type="dxa"/>
              <w:bottom w:w="90" w:type="dxa"/>
              <w:right w:w="360" w:type="dxa"/>
            </w:tcMar>
            <w:hideMark/>
          </w:tcPr>
          <w:p w14:paraId="62A38406" w14:textId="77777777" w:rsidR="00B30EC7" w:rsidRPr="00B30EC7" w:rsidRDefault="00B30EC7" w:rsidP="00B30EC7">
            <w:pPr>
              <w:spacing w:after="120"/>
              <w:rPr>
                <w:sz w:val="16"/>
                <w:szCs w:val="18"/>
                <w:lang w:val="hu-HU"/>
              </w:rPr>
            </w:pPr>
            <w:r w:rsidRPr="00B30EC7">
              <w:rPr>
                <w:b/>
                <w:bCs/>
                <w:sz w:val="16"/>
                <w:szCs w:val="18"/>
                <w:lang w:val="hu-HU"/>
              </w:rPr>
              <w:t>Csomagpont</w:t>
            </w:r>
          </w:p>
        </w:tc>
        <w:tc>
          <w:tcPr>
            <w:tcW w:w="2041" w:type="dxa"/>
            <w:tcBorders>
              <w:top w:val="single" w:sz="6" w:space="0" w:color="EEEEEE"/>
            </w:tcBorders>
            <w:tcMar>
              <w:top w:w="90" w:type="dxa"/>
              <w:left w:w="360" w:type="dxa"/>
              <w:bottom w:w="90" w:type="dxa"/>
              <w:right w:w="360" w:type="dxa"/>
            </w:tcMar>
            <w:hideMark/>
          </w:tcPr>
          <w:p w14:paraId="360CB9DD" w14:textId="77777777" w:rsidR="00B30EC7" w:rsidRPr="00B30EC7" w:rsidRDefault="00B30EC7" w:rsidP="00B30EC7">
            <w:pPr>
              <w:spacing w:after="120"/>
              <w:rPr>
                <w:sz w:val="16"/>
                <w:szCs w:val="18"/>
                <w:lang w:val="hu-HU"/>
              </w:rPr>
            </w:pPr>
            <w:r w:rsidRPr="00B30EC7">
              <w:rPr>
                <w:sz w:val="16"/>
                <w:szCs w:val="18"/>
                <w:lang w:val="hu-HU"/>
              </w:rPr>
              <w:t>Postapont- Magyar Posta</w:t>
            </w:r>
          </w:p>
        </w:tc>
        <w:tc>
          <w:tcPr>
            <w:tcW w:w="1616" w:type="dxa"/>
            <w:tcBorders>
              <w:top w:val="single" w:sz="6" w:space="0" w:color="EEEEEE"/>
            </w:tcBorders>
            <w:noWrap/>
            <w:tcMar>
              <w:top w:w="90" w:type="dxa"/>
              <w:left w:w="360" w:type="dxa"/>
              <w:bottom w:w="90" w:type="dxa"/>
              <w:right w:w="360" w:type="dxa"/>
            </w:tcMar>
            <w:hideMark/>
          </w:tcPr>
          <w:p w14:paraId="21432B67" w14:textId="77777777" w:rsidR="00B30EC7" w:rsidRPr="00B30EC7" w:rsidRDefault="00B30EC7" w:rsidP="00B30EC7">
            <w:pPr>
              <w:spacing w:after="120"/>
              <w:rPr>
                <w:b/>
                <w:bCs/>
                <w:sz w:val="16"/>
                <w:szCs w:val="18"/>
                <w:lang w:val="hu-HU"/>
              </w:rPr>
            </w:pPr>
            <w:r w:rsidRPr="00B30EC7">
              <w:rPr>
                <w:b/>
                <w:bCs/>
                <w:sz w:val="16"/>
                <w:szCs w:val="18"/>
                <w:lang w:val="hu-HU"/>
              </w:rPr>
              <w:t>1 350 Ft</w:t>
            </w:r>
          </w:p>
        </w:tc>
        <w:tc>
          <w:tcPr>
            <w:tcW w:w="1843" w:type="dxa"/>
            <w:tcBorders>
              <w:top w:val="single" w:sz="6" w:space="0" w:color="EEEEEE"/>
            </w:tcBorders>
            <w:tcMar>
              <w:top w:w="90" w:type="dxa"/>
              <w:left w:w="360" w:type="dxa"/>
              <w:bottom w:w="90" w:type="dxa"/>
              <w:right w:w="360" w:type="dxa"/>
            </w:tcMar>
            <w:hideMark/>
          </w:tcPr>
          <w:p w14:paraId="28E4D946" w14:textId="77777777" w:rsidR="00B30EC7" w:rsidRPr="00B30EC7" w:rsidRDefault="00B30EC7" w:rsidP="00B30EC7">
            <w:pPr>
              <w:spacing w:after="120"/>
              <w:rPr>
                <w:sz w:val="16"/>
                <w:szCs w:val="18"/>
                <w:lang w:val="hu-HU"/>
              </w:rPr>
            </w:pPr>
            <w:r w:rsidRPr="00B30EC7">
              <w:rPr>
                <w:sz w:val="16"/>
                <w:szCs w:val="18"/>
                <w:lang w:val="hu-HU"/>
              </w:rPr>
              <w:t>Várhatóan 1-3 munkanap</w:t>
            </w:r>
          </w:p>
        </w:tc>
        <w:tc>
          <w:tcPr>
            <w:tcW w:w="3119" w:type="dxa"/>
            <w:tcBorders>
              <w:top w:val="single" w:sz="6" w:space="0" w:color="EEEEEE"/>
            </w:tcBorders>
            <w:tcMar>
              <w:top w:w="90" w:type="dxa"/>
              <w:left w:w="360" w:type="dxa"/>
              <w:bottom w:w="90" w:type="dxa"/>
              <w:right w:w="360" w:type="dxa"/>
            </w:tcMar>
            <w:hideMark/>
          </w:tcPr>
          <w:p w14:paraId="6E701783" w14:textId="77777777" w:rsidR="00B30EC7" w:rsidRPr="00B30EC7" w:rsidRDefault="00B30EC7" w:rsidP="00B30EC7">
            <w:pPr>
              <w:spacing w:after="120"/>
              <w:rPr>
                <w:sz w:val="16"/>
                <w:szCs w:val="18"/>
                <w:lang w:val="hu-HU"/>
              </w:rPr>
            </w:pPr>
            <w:r w:rsidRPr="00B30EC7">
              <w:rPr>
                <w:sz w:val="16"/>
                <w:szCs w:val="18"/>
                <w:lang w:val="hu-HU"/>
              </w:rPr>
              <w:t>A csomagot a kiválasztott átvevőhelyre küldjük.</w:t>
            </w:r>
          </w:p>
        </w:tc>
      </w:tr>
    </w:tbl>
    <w:p w14:paraId="64AE3B9D" w14:textId="77777777" w:rsidR="008F5C4E" w:rsidRDefault="008F5C4E">
      <w:pPr>
        <w:spacing w:after="120"/>
      </w:pPr>
    </w:p>
    <w:p w14:paraId="6260934E" w14:textId="652C044F" w:rsidR="00410027" w:rsidRDefault="001C2C30">
      <w:pPr>
        <w:spacing w:after="120"/>
      </w:pPr>
      <w:r>
        <w:t xml:space="preserve">A </w:t>
      </w:r>
      <w:proofErr w:type="spellStart"/>
      <w:r>
        <w:t>pontos</w:t>
      </w:r>
      <w:proofErr w:type="spellEnd"/>
      <w:r>
        <w:t xml:space="preserve"> </w:t>
      </w:r>
      <w:proofErr w:type="spellStart"/>
      <w:r>
        <w:t>szállítási</w:t>
      </w:r>
      <w:proofErr w:type="spellEnd"/>
      <w:r>
        <w:t xml:space="preserve"> </w:t>
      </w:r>
      <w:proofErr w:type="spellStart"/>
      <w:r>
        <w:t>díj</w:t>
      </w:r>
      <w:proofErr w:type="spellEnd"/>
      <w:r>
        <w:t xml:space="preserve"> a pénztár oldalon, a megadott szállítási adatok és a választott szállítási mód alapján jelenik meg. Az ÁSZF-ben vagy külön tájékoztatóban szereplő díjak tájékoztató jellegűek; eltérés esetén a pénztár oldalon megjelenő aktuális díj az irányadó.</w:t>
      </w:r>
    </w:p>
    <w:p w14:paraId="2DFFF034" w14:textId="77777777" w:rsidR="00410027" w:rsidRDefault="001C2C30">
      <w:pPr>
        <w:pStyle w:val="Cmsor2"/>
      </w:pPr>
      <w:r>
        <w:t>Teljesítési és elkészítési határidő</w:t>
      </w:r>
    </w:p>
    <w:p w14:paraId="4EAEBEB3" w14:textId="77777777" w:rsidR="00410027" w:rsidRDefault="001C2C30">
      <w:pPr>
        <w:spacing w:after="120"/>
      </w:pPr>
      <w:r>
        <w:t>A 3DVerzum termékeinek jelentős része rendelés alapján, 3D nyomtatással készül. A webshopban szereplő, előre meghatározott mintájú és méretű termékek általános elkészítési ideje a rendelés visszaigazolásától vagy a fizetés beérkezésétől számított legfeljebb 5 munkanap, kivéve, ha az adott termékoldal vagy visszaigazolás ettől eltérő határidőt tartalmaz.</w:t>
      </w:r>
    </w:p>
    <w:p w14:paraId="20D6C1A1" w14:textId="77777777" w:rsidR="00410027" w:rsidRDefault="001C2C30">
      <w:pPr>
        <w:spacing w:after="120"/>
      </w:pPr>
      <w:r>
        <w:t>Fogyasztónak minősülő Vevő esetén, eltérő megállapodás hiányában, az Eladó legkésőbb a szerződés létrejöttétől számított 30 napon belül köteles a terméket a Vevő rendelkezésére bocsátani. Egyedi termék esetén az elkészítési határidőt az Eladó az egyedi ajánlatban vagy visszaigazolásban adja meg.</w:t>
      </w:r>
    </w:p>
    <w:p w14:paraId="69CF06D7" w14:textId="77777777" w:rsidR="00410027" w:rsidRDefault="001C2C30">
      <w:pPr>
        <w:spacing w:after="120"/>
      </w:pPr>
      <w:r>
        <w:t>A szállítási idő a csomag szállítási szolgáltatónak történő átadásától számít. A kézbesítés jellemzően 1-3 munkanap, de a pontos időtartam a választott szállítási módtól és szolgáltatótól függhet.</w:t>
      </w:r>
    </w:p>
    <w:p w14:paraId="46465FA4" w14:textId="77777777" w:rsidR="00410027" w:rsidRDefault="001C2C30">
      <w:pPr>
        <w:pStyle w:val="Cmsor2"/>
      </w:pPr>
      <w:r>
        <w:lastRenderedPageBreak/>
        <w:t>Kárveszély átszállása</w:t>
      </w:r>
    </w:p>
    <w:p w14:paraId="14CFE1E2" w14:textId="77777777" w:rsidR="00410027" w:rsidRDefault="001C2C30">
      <w:pPr>
        <w:spacing w:after="120"/>
      </w:pPr>
      <w:r>
        <w:t>Ha az Eladó vállalja a termék Vevőhöz történő eljuttatását, fogyasztói szerződés esetén a kárveszély akkor száll át a Vevőre, amikor a Vevő vagy az általa kijelölt, a fuvarozótól eltérő harmadik személy a terméket átveszi. Ha a fuvarozót a Vevő bízza meg, és azt nem az Eladó ajánlotta fel, a kárveszély a fuvarozónak történő átadáskor száll át a Vevőre.</w:t>
      </w:r>
    </w:p>
    <w:p w14:paraId="061963A3" w14:textId="77777777" w:rsidR="00410027" w:rsidRDefault="001C2C30">
      <w:pPr>
        <w:pStyle w:val="Cmsor2"/>
      </w:pPr>
      <w:r>
        <w:t>Át nem vett csomagok</w:t>
      </w:r>
    </w:p>
    <w:p w14:paraId="1710111A" w14:textId="77777777" w:rsidR="00410027" w:rsidRDefault="001C2C30">
      <w:pPr>
        <w:spacing w:after="120"/>
      </w:pPr>
      <w:r>
        <w:t>Ha a Vevő a megrendelt és szállításra átadott terméket nem veszi át, és az indokolás nélküli elállási jogát sem gyakorolja határidőben, szerződésszegést követhet el, mivel köteles a megrendelt termék átvételére és az Eladó teljesítésének elfogadására.</w:t>
      </w:r>
    </w:p>
    <w:p w14:paraId="5E6CBE5A" w14:textId="77777777" w:rsidR="00410027" w:rsidRDefault="001C2C30">
      <w:pPr>
        <w:spacing w:after="120"/>
      </w:pPr>
      <w:r>
        <w:t>Ilyen esetben az Eladó a Vevővel egyeztetve megkísérelheti az ismételt kiszállítást, amelyet az újabb szállítási díj és az esetleges visszaszállítási költség megtérítéséhez köthet. Ha az ismételt kiszállítás nem lehetséges vagy a Vevő nem működik együtt, az Eladó jogosult a szerződést megszüntetni, és az igazolt szállítási, visszaszállítási és kezelési költségeket érvényesíteni.</w:t>
      </w:r>
    </w:p>
    <w:p w14:paraId="0CCF6D79" w14:textId="77777777" w:rsidR="00410027" w:rsidRDefault="001C2C30">
      <w:pPr>
        <w:spacing w:after="120"/>
      </w:pPr>
      <w:r>
        <w:t>Egyedi vagy személyre szabott termék át nem vétele nem jelenti a szerződés automatikus megszűnését, és nem keletkeztet automatikus visszatérítési jogot.</w:t>
      </w:r>
    </w:p>
    <w:p w14:paraId="0CA76838" w14:textId="77777777" w:rsidR="00410027" w:rsidRDefault="001C2C30">
      <w:pPr>
        <w:pStyle w:val="Cmsor2"/>
      </w:pPr>
      <w:r>
        <w:t>Külföldi vásárlók és területi alapú korlátozás</w:t>
      </w:r>
    </w:p>
    <w:p w14:paraId="0D55D4BC" w14:textId="77777777" w:rsidR="00410027" w:rsidRDefault="001C2C30">
      <w:pPr>
        <w:spacing w:after="120"/>
      </w:pPr>
      <w:r>
        <w:t>Az Eladó nem korlátozza a Honlaphoz való hozzáférést a Vevő állampolgársága, lakóhelye vagy letelepedési helye alapján. Külföldi Vevő is vásárolhat a 3DVerzum webáruházban, ugyanakkor az Eladó a jelen ÁSZF szerint nem vállal külföldre történő szállítást.</w:t>
      </w:r>
    </w:p>
    <w:p w14:paraId="30CEE01A" w14:textId="77777777" w:rsidR="00410027" w:rsidRDefault="001C2C30">
      <w:pPr>
        <w:spacing w:after="120"/>
      </w:pPr>
      <w:r>
        <w:t>A 3DVerzum a megrendelt termékek átadását Magyarország területén belüli szállítási címre, magyarországi csomagautomatába, csomagpontra vagy más magyarországi átvételi módon biztosítja. A külföldi Vevő köteles olyan magyarországi átadási címet vagy átvételi módot megadni, amelyen a teljesítés megvalósítható.</w:t>
      </w:r>
    </w:p>
    <w:p w14:paraId="0B781AF1" w14:textId="77777777" w:rsidR="00410027" w:rsidRDefault="001C2C30">
      <w:pPr>
        <w:spacing w:after="120"/>
      </w:pPr>
      <w:r>
        <w:t>A kommunikáció és a szerződéskötés nyelve magyar. Az Eladó nem köteles a Vevő állampolgársága, lakóhelye vagy letelepedési helye szerinti nyelven kommunikálni, és nem köteles a Vevő állama szerinti szerződésen kívüli termékkövetelmények, címkézési vagy ágazatspecifikus előírások teljesítésére, ha a terméket Magyarországon teljesíti.</w:t>
      </w:r>
    </w:p>
    <w:p w14:paraId="19AE4CB2" w14:textId="77777777" w:rsidR="00410027" w:rsidRDefault="001C2C30">
      <w:pPr>
        <w:pStyle w:val="Cmsor1"/>
      </w:pPr>
      <w:r>
        <w:t>12. Egyedi termékek, bérnyomtatás és beküldött tartalmak</w:t>
      </w:r>
    </w:p>
    <w:p w14:paraId="4EC10488" w14:textId="77777777" w:rsidR="00410027" w:rsidRDefault="001C2C30">
      <w:pPr>
        <w:pStyle w:val="Cmsor2"/>
      </w:pPr>
      <w:r>
        <w:t>Egyedi ajánlatkérés menete</w:t>
      </w:r>
    </w:p>
    <w:p w14:paraId="5DD7B444" w14:textId="77777777" w:rsidR="00410027" w:rsidRDefault="001C2C30">
      <w:pPr>
        <w:pStyle w:val="Szmozottlista"/>
        <w:spacing w:after="60"/>
      </w:pPr>
      <w:r>
        <w:t>A Vevő e-mailben vagy az Egyedi ajánlatkérés oldalon megadja a kapcsolattartáshoz szükséges adatokat és leírja az elképzelését.</w:t>
      </w:r>
    </w:p>
    <w:p w14:paraId="372B6CE5" w14:textId="77777777" w:rsidR="00410027" w:rsidRDefault="001C2C30">
      <w:pPr>
        <w:pStyle w:val="Szmozottlista"/>
        <w:spacing w:after="60"/>
      </w:pPr>
      <w:r>
        <w:t>Az ajánlatkérés elküldése nem jelent megrendelést és nem keletkeztet fizetési kötelezettséget.</w:t>
      </w:r>
    </w:p>
    <w:p w14:paraId="17FD5F04" w14:textId="77777777" w:rsidR="00410027" w:rsidRDefault="001C2C30">
      <w:pPr>
        <w:pStyle w:val="Szmozottlista"/>
        <w:spacing w:after="60"/>
      </w:pPr>
      <w:r>
        <w:t>Az Eladó megvizsgálja a kérés megvalósíthatóságát, és szükség esetén további adatot, képet, rajzot, modellt vagy pontosítást kér.</w:t>
      </w:r>
    </w:p>
    <w:p w14:paraId="6E32DD6A" w14:textId="77777777" w:rsidR="00410027" w:rsidRDefault="001C2C30">
      <w:pPr>
        <w:pStyle w:val="Szmozottlista"/>
        <w:spacing w:after="60"/>
      </w:pPr>
      <w:r>
        <w:t>Az Eladó árat, várható elkészítési időt és lényeges feltételeket tartalmazó ajánlatot küld.</w:t>
      </w:r>
    </w:p>
    <w:p w14:paraId="306517DB" w14:textId="77777777" w:rsidR="00410027" w:rsidRDefault="001C2C30">
      <w:pPr>
        <w:pStyle w:val="Szmozottlista"/>
        <w:spacing w:after="60"/>
      </w:pPr>
      <w:r>
        <w:t>A szerződés akkor jön létre, amikor a Vevő az ajánlatot írásban elfogadja, és az Eladó a megrendelést visszaigazolja.</w:t>
      </w:r>
    </w:p>
    <w:p w14:paraId="3150F936" w14:textId="77777777" w:rsidR="00410027" w:rsidRDefault="001C2C30">
      <w:pPr>
        <w:pStyle w:val="Szmozottlista"/>
        <w:spacing w:after="60"/>
      </w:pPr>
      <w:r>
        <w:t>Az egyedi termék elkészítése az ajánlat elfogadása és a fizetési feltételek teljesülése után indul.</w:t>
      </w:r>
    </w:p>
    <w:p w14:paraId="0A755F7E" w14:textId="77777777" w:rsidR="00410027" w:rsidRDefault="001C2C30">
      <w:pPr>
        <w:pStyle w:val="Cmsor2"/>
      </w:pPr>
      <w:r>
        <w:lastRenderedPageBreak/>
        <w:t>Egyedi termék fogalma és elállási következménye</w:t>
      </w:r>
    </w:p>
    <w:p w14:paraId="53DD1434" w14:textId="77777777" w:rsidR="00410027" w:rsidRDefault="001C2C30">
      <w:pPr>
        <w:spacing w:after="120"/>
      </w:pPr>
      <w:r>
        <w:t>Egyedi terméknek minősül különösen az egyedi méret, egyedi forma, egyedi felirat, logó, grafika, beküldött minta, fotó, rajz vagy 3D modell alapján készített termék. Az ilyen termékeknél az indokolás nélküli elállási jog a jogszabályban meghatározott kivételi körbe eshet.</w:t>
      </w:r>
    </w:p>
    <w:p w14:paraId="635CE7E7" w14:textId="77777777" w:rsidR="00410027" w:rsidRDefault="001C2C30">
      <w:pPr>
        <w:spacing w:after="120"/>
      </w:pPr>
      <w:r>
        <w:t>Nem minősül automatikusan egyedi, személyre szabott terméknek egy olyan webshoptermék, amely előre meghatározott mintával, előre megadott méretválasztékkal és nem személyre szabott tartalommal rendelhető, pusztán azért, mert az Eladó a rendelés beérkezése után gyártja le.</w:t>
      </w:r>
    </w:p>
    <w:p w14:paraId="7E398106" w14:textId="77777777" w:rsidR="00410027" w:rsidRDefault="001C2C30">
      <w:pPr>
        <w:pStyle w:val="Cmsor2"/>
      </w:pPr>
      <w:r>
        <w:t>Beküldött fájlok, modellek és jogok</w:t>
      </w:r>
    </w:p>
    <w:p w14:paraId="7F17C9E6" w14:textId="77777777" w:rsidR="00410027" w:rsidRDefault="001C2C30">
      <w:pPr>
        <w:spacing w:after="120"/>
      </w:pPr>
      <w:r>
        <w:t>A Vevő által beküldött 3D modell, kép, logó, grafika, fotó, szöveg, minta vagy egyéb tartalom felhasználhatóságáért a Vevő felel. A Vevő kijelenti, hogy a beküldött tartalom saját alkotása, vagy rendelkezik a szükséges jogosultsággal, licenccel, engedéllyel annak 3D tervezési vagy bérnyomtatási célú felhasználására.</w:t>
      </w:r>
    </w:p>
    <w:p w14:paraId="4EA96D2C" w14:textId="77777777" w:rsidR="00410027" w:rsidRDefault="001C2C30">
      <w:pPr>
        <w:spacing w:after="120"/>
      </w:pPr>
      <w:r>
        <w:t>Az Eladó jogosult megtagadni olyan megrendelés vagy ajánlatkérés teljesítését, amely harmadik személy szerzői jogát, védjegyét, személyiségi jogát vagy más jogát sértheti, illetve amelynek jogszerű felhasználhatósága nem igazolt.</w:t>
      </w:r>
    </w:p>
    <w:p w14:paraId="54CE0B1F" w14:textId="77777777" w:rsidR="00410027" w:rsidRDefault="001C2C30">
      <w:pPr>
        <w:spacing w:after="120"/>
      </w:pPr>
      <w:r>
        <w:t>Az Eladó jogosult visszautasítani a jogszabályba ütköző, gyűlöletkeltő, erőszakos, jogsértő, tiltott önkényuralmi jelképet tartalmazó, mások jogait sértő, veszélyes vagy a 3DVerzum üzleti és etikai elveivel össze nem egyeztethető egyedi igényt. Az Eladó indokolt esetben indokolás nélkül is megtagadhatja az egyedi ajánlatadást vagy teljesítést.</w:t>
      </w:r>
    </w:p>
    <w:p w14:paraId="7F8D91CE" w14:textId="77777777" w:rsidR="00410027" w:rsidRDefault="001C2C30">
      <w:pPr>
        <w:pStyle w:val="Cmsor2"/>
      </w:pPr>
      <w:r>
        <w:t>Szellemi tulajdon</w:t>
      </w:r>
    </w:p>
    <w:p w14:paraId="751F7B1A" w14:textId="77777777" w:rsidR="00410027" w:rsidRDefault="001C2C30">
      <w:pPr>
        <w:spacing w:after="120"/>
      </w:pPr>
      <w:r>
        <w:t>Ha az Eladó a Vevő ötlete alapján új 3D modellt, tervet, technikai megoldást vagy gyártási fájlt készít, az eltérő írásbeli megállapodás hiányában az Eladó szellemi alkotása és üzleti know-how-ja marad. A Vevő a megrendelt fizikai terméket szerzi meg, de nem szerez automatikusan jogot a digitális modellfájlra, gyártási fájlra, tervre vagy azok további felhasználására.</w:t>
      </w:r>
    </w:p>
    <w:p w14:paraId="53C28A9B" w14:textId="77777777" w:rsidR="00410027" w:rsidRDefault="001C2C30">
      <w:pPr>
        <w:spacing w:after="120"/>
      </w:pPr>
      <w:r>
        <w:t>Ha a Vevő kész digitális modell változtatás nélküli nyomtatását kéri, a Vevő által biztosított modellhez kapcsolódó jogok továbbra is a jogosultat illetik; az Eladó a modellt kizárólag a megrendelés teljesítéséhez használja.</w:t>
      </w:r>
    </w:p>
    <w:p w14:paraId="694C4761" w14:textId="77777777" w:rsidR="00410027" w:rsidRDefault="001C2C30">
      <w:pPr>
        <w:pStyle w:val="Cmsor1"/>
      </w:pPr>
      <w:r>
        <w:t>13. Elállási jog, online elállási funkció és visszatérítés</w:t>
      </w:r>
    </w:p>
    <w:p w14:paraId="2E5B43BC" w14:textId="77777777" w:rsidR="00410027" w:rsidRDefault="001C2C30">
      <w:pPr>
        <w:pStyle w:val="Cmsor2"/>
      </w:pPr>
      <w:r>
        <w:t>Fogyasztói elállási jog</w:t>
      </w:r>
    </w:p>
    <w:p w14:paraId="7E42418F" w14:textId="77777777" w:rsidR="00410027" w:rsidRDefault="001C2C30">
      <w:pPr>
        <w:spacing w:after="120"/>
      </w:pPr>
      <w:r>
        <w:t>Fogyasztónak minősülő Vevő a távollévők között kötött szerződés esetén főszabály szerint a termék átvételétől számított 14 naptári napon belül indokolás nélkül elállhat a szerződéstől, kivéve azokat az eseteket, amikor a jogszabály az elállási jogot kizárja.</w:t>
      </w:r>
    </w:p>
    <w:p w14:paraId="4EDA08FA" w14:textId="77777777" w:rsidR="00410027" w:rsidRDefault="001C2C30">
      <w:pPr>
        <w:spacing w:after="120"/>
      </w:pPr>
      <w:r>
        <w:t>Több termék eltérő időpontban történő kézbesítése esetén az elállási határidő az utoljára kézbesített termék, több tételből vagy darabból álló termék esetén az utoljára kézbesített tétel vagy darab átvételének napjától kezdődik.</w:t>
      </w:r>
    </w:p>
    <w:p w14:paraId="1D974CBE" w14:textId="77777777" w:rsidR="00410027" w:rsidRDefault="001C2C30">
      <w:pPr>
        <w:spacing w:after="120"/>
      </w:pPr>
      <w:r>
        <w:t>A fogyasztó az elállási jogát a szerződés megkötése és a termék átvétele közötti időszakban is gyakorolhatja.</w:t>
      </w:r>
    </w:p>
    <w:p w14:paraId="5067DA68" w14:textId="77777777" w:rsidR="00410027" w:rsidRDefault="001C2C30">
      <w:pPr>
        <w:pStyle w:val="Cmsor2"/>
      </w:pPr>
      <w:r>
        <w:lastRenderedPageBreak/>
        <w:t>Elállási nyilatkozat és online elállási funkció</w:t>
      </w:r>
    </w:p>
    <w:p w14:paraId="3B32A943" w14:textId="77777777" w:rsidR="00410027" w:rsidRDefault="001C2C30">
      <w:pPr>
        <w:spacing w:after="120"/>
      </w:pPr>
      <w:r>
        <w:t>A fogyasztó elállási jogát egyértelmű nyilatkozattal gyakorolhatja. A nyilatkozat elküldhető e-mailben, postai úton, a jelen ÁSZF végén található elállási nyilatkozatminta használatával, vagy a Honlapon elérhető online elállási funkcióval.</w:t>
      </w:r>
    </w:p>
    <w:p w14:paraId="2194553F" w14:textId="77777777" w:rsidR="00410027" w:rsidRDefault="001C2C30">
      <w:pPr>
        <w:spacing w:after="120"/>
      </w:pPr>
      <w:r>
        <w:t>Az online elállási funkció a Honlapon az „Elállás a szerződéstől” hivatkozáson keresztül érhető el. Az elállási funkció lehetővé teszi, hogy a fogyasztó közölje elállási döntését, nevét, az elállással érintett rendelés vagy szerződés azonosító adatait, valamint azt az elektronikus elérhetőséget, amelyen keresztül a visszaigazolást megkapja.</w:t>
      </w:r>
    </w:p>
    <w:p w14:paraId="5297068F" w14:textId="77777777" w:rsidR="00410027" w:rsidRDefault="001C2C30">
      <w:pPr>
        <w:spacing w:after="120"/>
      </w:pPr>
      <w:r>
        <w:t>Az online elállási nyilatkozat az „Elállás megerősítése” feliratú megerősítő funkció használatával küldhető el az Eladónak. Az Eladó az elállás beérkezéséről indokolatlan késedelem nélkül, tartós adathordozón visszaigazolást küld, amely tartalmazza az elállás tartalmát, valamint a megküldés napját és időpontját.</w:t>
      </w:r>
    </w:p>
    <w:p w14:paraId="06E39064" w14:textId="77777777" w:rsidR="00410027" w:rsidRDefault="001C2C30">
      <w:pPr>
        <w:pStyle w:val="Cmsor2"/>
      </w:pPr>
      <w:r>
        <w:t>Határidőben történő gyakorlás</w:t>
      </w:r>
    </w:p>
    <w:p w14:paraId="63270A24" w14:textId="77777777" w:rsidR="00410027" w:rsidRDefault="001C2C30">
      <w:pPr>
        <w:spacing w:after="120"/>
      </w:pPr>
      <w:r>
        <w:t>Az elállási jog határidőben gyakoroltnak minősül, ha a fogyasztó az elállási nyilatkozatot a 14 napos határidő lejárta előtt elküldi. A fogyasztót terheli annak bizonyítása, hogy elállási jogát határidőben és a jogszabályoknak megfelelően gyakorolta.</w:t>
      </w:r>
    </w:p>
    <w:p w14:paraId="6BBD01A9" w14:textId="77777777" w:rsidR="00410027" w:rsidRDefault="001C2C30">
      <w:pPr>
        <w:pStyle w:val="Cmsor2"/>
      </w:pPr>
      <w:r>
        <w:t>Visszaküldés</w:t>
      </w:r>
    </w:p>
    <w:p w14:paraId="4CF59087" w14:textId="77777777" w:rsidR="00410027" w:rsidRDefault="001C2C30">
      <w:pPr>
        <w:spacing w:after="120"/>
      </w:pPr>
      <w:r>
        <w:t>Elállás esetén a fogyasztó köteles a terméket indokolatlan késedelem nélkül, de legkésőbb az elállási nyilatkozat közlésétől számított 14 napon belül visszaküldeni vagy az Eladó részére átadni. A határidő betartottnak minősül, ha a fogyasztó a terméket a határidő lejárta előtt elküldi.</w:t>
      </w:r>
    </w:p>
    <w:p w14:paraId="03B666AF" w14:textId="77777777" w:rsidR="00410027" w:rsidRDefault="001C2C30">
      <w:pPr>
        <w:spacing w:after="120"/>
      </w:pPr>
      <w:r>
        <w:t>A termék visszaküldésének közvetlen költsége a fogyasztót terheli, kivéve, ha az Eladó ezt kifejezetten átvállalja. Utánvéttel vagy portósan feladott küldeményt az Eladó nem köteles átvenni.</w:t>
      </w:r>
    </w:p>
    <w:p w14:paraId="078E00AC" w14:textId="77777777" w:rsidR="00410027" w:rsidRDefault="001C2C30">
      <w:pPr>
        <w:pStyle w:val="Cmsor2"/>
      </w:pPr>
      <w:r>
        <w:t>Visszatérítés</w:t>
      </w:r>
    </w:p>
    <w:p w14:paraId="6DBC89B1" w14:textId="77777777" w:rsidR="00410027" w:rsidRDefault="001C2C30">
      <w:pPr>
        <w:spacing w:after="120"/>
      </w:pPr>
      <w:r>
        <w:t>Érvényes elállás esetén az Eladó legkésőbb az elállásról való tudomásszerzéstől számított 14 napon belül visszatéríti a fogyasztó által megfizetett összeget, ideértve a teljesítéssel összefüggésben megfizetett szokásos szállítási díjat is.</w:t>
      </w:r>
    </w:p>
    <w:p w14:paraId="74FB48E1" w14:textId="77777777" w:rsidR="00410027" w:rsidRDefault="001C2C30">
      <w:pPr>
        <w:spacing w:after="120"/>
      </w:pPr>
      <w:r>
        <w:t>Az Eladó nem köteles visszatéríteni azt a többletköltséget, amely abból ered, hogy a fogyasztó az Eladó által felkínált legolcsóbb szokásos szállítási módtól eltérő, drágább szállítási módot választott.</w:t>
      </w:r>
    </w:p>
    <w:p w14:paraId="6727CA0F" w14:textId="77777777" w:rsidR="00410027" w:rsidRDefault="001C2C30">
      <w:pPr>
        <w:spacing w:after="120"/>
      </w:pPr>
      <w:r>
        <w:t>A visszatérítés az eredeti fizetési móddal megegyező módon történik, kivéve, ha a fogyasztó más visszatérítési módhoz kifejezetten hozzájárul. A fogyasztót a visszatérítés miatt többletdíj nem terhelheti.</w:t>
      </w:r>
    </w:p>
    <w:p w14:paraId="7C7F980F" w14:textId="77777777" w:rsidR="00410027" w:rsidRDefault="001C2C30">
      <w:pPr>
        <w:spacing w:after="120"/>
      </w:pPr>
      <w:r>
        <w:t>Az Eladó jogosult a visszatérítést visszatartani mindaddig, amíg a terméket vissza nem kapta, vagy a fogyasztó kétséget kizáróan nem igazolta, hogy azt visszaküldte; a kettő közül a korábbi időpontot kell figyelembe venni.</w:t>
      </w:r>
    </w:p>
    <w:p w14:paraId="45F965E5" w14:textId="77777777" w:rsidR="00410027" w:rsidRDefault="001C2C30">
      <w:pPr>
        <w:pStyle w:val="Cmsor2"/>
      </w:pPr>
      <w:r>
        <w:t>Elállási jog alóli kivételek, egyedi termékek</w:t>
      </w:r>
    </w:p>
    <w:p w14:paraId="0BC6D225" w14:textId="77777777" w:rsidR="00410027" w:rsidRDefault="001C2C30">
      <w:pPr>
        <w:spacing w:after="120"/>
      </w:pPr>
      <w:r>
        <w:t>Az Eladó kifejezetten felhívja a figyelmet arra, hogy a fogyasztó nem gyakorolhatja az indokolás nélküli elállási jogát olyan nem előre gyártott termék esetében, amelyet a fogyasztó utasítása alapján vagy kifejezett kérésére állítottak elő, illetve olyan termék esetében, amelyet egyértelműen a fogyasztó személyére szabtak.</w:t>
      </w:r>
    </w:p>
    <w:p w14:paraId="657881A6" w14:textId="77777777" w:rsidR="00410027" w:rsidRDefault="001C2C30">
      <w:pPr>
        <w:spacing w:after="120"/>
      </w:pPr>
      <w:r>
        <w:lastRenderedPageBreak/>
        <w:t>Ide tartozhat különösen az egyedi méret, egyedi forma, egyedi felirat, logó, grafika, név, dátum, beküldött minta, fotó, rajz vagy 3D modell alapján készített termék. Az ilyen termékek esetében az elállási jog kizárása kizárólag az indokolás nélküli elállási jogra vonatkozik.</w:t>
      </w:r>
    </w:p>
    <w:p w14:paraId="5B129D96" w14:textId="77777777" w:rsidR="00410027" w:rsidRDefault="001C2C30">
      <w:pPr>
        <w:spacing w:after="120"/>
      </w:pPr>
      <w:r>
        <w:t>Ha az egyedi vagy személyre szabott termék hibás, sérült, vagy nem felel meg a visszaigazolt megrendelésben foglaltaknak, a fogyasztót a jogszabály szerinti szavatossági jogok továbbra is megilletik.</w:t>
      </w:r>
    </w:p>
    <w:p w14:paraId="74346CFD" w14:textId="77777777" w:rsidR="00410027" w:rsidRDefault="001C2C30">
      <w:pPr>
        <w:spacing w:after="120"/>
      </w:pPr>
      <w:r>
        <w:t>A jogszabály további esetekben is kizárhatja az elállási jogot, így különösen zárt csomagolású, egészségvédelmi vagy higiéniai okból vissza nem küldhető terméknél az átadást követő felbontás után, romlandó terméknél, vagy nem tárgyi adathordozón nyújtott digitális tartalom esetén, ha a teljesítés a fogyasztó kifejezett előzetes beleegyezésével kezdődött meg és a fogyasztó tudomásul vette, hogy a teljesítés megkezdésével elveszíti elállási jogát.</w:t>
      </w:r>
    </w:p>
    <w:p w14:paraId="1A461C86" w14:textId="77777777" w:rsidR="00410027" w:rsidRDefault="001C2C30">
      <w:pPr>
        <w:pStyle w:val="Cmsor1"/>
      </w:pPr>
      <w:r>
        <w:t>14. Szerződésszerű teljesítés és szavatossági/jótállási tájékoztató fogyasztók részére</w:t>
      </w:r>
    </w:p>
    <w:p w14:paraId="0EC108D7" w14:textId="77777777" w:rsidR="00410027" w:rsidRDefault="001C2C30">
      <w:pPr>
        <w:pStyle w:val="Cmsor2"/>
      </w:pPr>
      <w:r>
        <w:t>A szerződésszerű teljesítés követelményei</w:t>
      </w:r>
    </w:p>
    <w:p w14:paraId="1E7CD083" w14:textId="77777777" w:rsidR="00410027" w:rsidRDefault="001C2C30">
      <w:pPr>
        <w:spacing w:after="120"/>
      </w:pPr>
      <w:r>
        <w:t>Fogyasztói szerződés esetében a terméknek a teljesítés időpontjában meg kell felelnie a szerződésben foglalt leírásnak, mennyiségnek, minőségnek, típusnak, valamint rendelkeznie kell azokkal a tulajdonságokkal, amelyeket az Eladó a termékoldalon vagy a visszaigazolásban vállalt.</w:t>
      </w:r>
    </w:p>
    <w:p w14:paraId="3557F21B" w14:textId="77777777" w:rsidR="00410027" w:rsidRDefault="001C2C30">
      <w:pPr>
        <w:spacing w:after="120"/>
      </w:pPr>
      <w:r>
        <w:t>A terméknek alkalmasnak kell lennie azokra a célokra, amelyekre azonos típusú terméket általában használnak, valamint arra az egyedi célra, amelyet a fogyasztó legkésőbb a szerződés megkötésekor közölt az Eladóval, és amelyet az Eladó elfogadott.</w:t>
      </w:r>
    </w:p>
    <w:p w14:paraId="09EFB859" w14:textId="77777777" w:rsidR="00410027" w:rsidRDefault="001C2C30">
      <w:pPr>
        <w:spacing w:after="120"/>
      </w:pPr>
      <w:r>
        <w:t>Nem minősül hibás teljesítésnek, ha a fogyasztó a szerződés megkötésekor külön tájékoztatást kapott arról, hogy a termék valamely konkrét tulajdonsága eltér az általánosan elvárható tulajdonságoktól, és ezt az eltérést külön, kifejezetten elfogadta.</w:t>
      </w:r>
    </w:p>
    <w:p w14:paraId="4C7FED32" w14:textId="77777777" w:rsidR="00410027" w:rsidRDefault="001C2C30">
      <w:pPr>
        <w:pStyle w:val="Cmsor2"/>
      </w:pPr>
      <w:r>
        <w:t>Kellékszavatosság</w:t>
      </w:r>
    </w:p>
    <w:p w14:paraId="62BB8036" w14:textId="77777777" w:rsidR="00410027" w:rsidRDefault="001C2C30">
      <w:pPr>
        <w:spacing w:after="120"/>
      </w:pPr>
      <w:r>
        <w:t>A Vevő az Eladó hibás teljesítése esetén az Eladóval szemben kellékszavatossági igényt érvényesíthet. Fogyasztói szerződés esetén ellenkező bizonyításig vélelmezni kell, hogy a teljesítéstől számított egy éven belül felismert hiba már a teljesítés időpontjában fennállt, kivéve, ha ez a vélelem a termék természetével vagy a hiba jellegével összeegyeztethetetlen.</w:t>
      </w:r>
    </w:p>
    <w:p w14:paraId="4E328AC8" w14:textId="77777777" w:rsidR="00410027" w:rsidRDefault="001C2C30">
      <w:pPr>
        <w:spacing w:after="120"/>
      </w:pPr>
      <w:r>
        <w:t>A fogyasztó választása szerint kérhet kijavítást vagy kicserélést, kivéve, ha a választott igény teljesítése lehetetlen vagy az Eladó számára aránytalan többletköltséggel járna. Ha a kijavítást vagy kicserélést nem kérheti, vagy az Eladó nem vállalja, nem végzi el megfelelő határidőn belül, illetve a fogyasztó érdekeit kímélve, a fogyasztó árleszállítást kérhet, vagy végső esetben a szerződést megszüntetheti.</w:t>
      </w:r>
    </w:p>
    <w:p w14:paraId="0402FB78" w14:textId="77777777" w:rsidR="00410027" w:rsidRDefault="001C2C30">
      <w:pPr>
        <w:spacing w:after="120"/>
      </w:pPr>
      <w:r>
        <w:t>A fogyasztó köteles a hibát annak felfedezése után haladéktalanul közölni. A hiba felfedezésétől számított két hónapon belül közölt hibát késedelem nélkül közöltnek kell tekinteni. A kellékszavatossági igény főszabály szerint a teljesítéstől számított két éves elévülési határidőn belül érvényesíthető.</w:t>
      </w:r>
    </w:p>
    <w:p w14:paraId="0175D1C9" w14:textId="77777777" w:rsidR="00410027" w:rsidRDefault="001C2C30">
      <w:pPr>
        <w:pStyle w:val="Cmsor2"/>
      </w:pPr>
      <w:r>
        <w:lastRenderedPageBreak/>
        <w:t>Termékszavatosság</w:t>
      </w:r>
    </w:p>
    <w:p w14:paraId="1FFDBF6C" w14:textId="77777777" w:rsidR="00410027" w:rsidRDefault="001C2C30">
      <w:pPr>
        <w:spacing w:after="120"/>
      </w:pPr>
      <w:r>
        <w:t>Ingó dolog hibája esetén a fogyasztó választása szerint kellékszavatossági vagy termékszavatossági igényt érvényesíthet. Termékszavatossági igényként a fogyasztó kizárólag a hibás termék kijavítását vagy kicserélését kérheti.</w:t>
      </w:r>
    </w:p>
    <w:p w14:paraId="64A55CF0" w14:textId="77777777" w:rsidR="00410027" w:rsidRDefault="001C2C30">
      <w:pPr>
        <w:spacing w:after="120"/>
      </w:pPr>
      <w:r>
        <w:t>A termék akkor hibás, ha nem felel meg a forgalomba hozatalakor hatályos minőségi követelményeknek, vagy nem rendelkezik a gyártó által adott leírásban szereplő tulajdonságokkal. A termékszavatossági igény a termék gyártó általi forgalomba hozatalától számított két éven belül érvényesíthető.</w:t>
      </w:r>
    </w:p>
    <w:p w14:paraId="36EB4C33" w14:textId="77777777" w:rsidR="00410027" w:rsidRDefault="001C2C30">
      <w:pPr>
        <w:spacing w:after="120"/>
      </w:pPr>
      <w:r>
        <w:t>Termékszavatossági igény érvényesítése esetén a fogyasztónak kell bizonyítania, hogy a termékhiba a gyártó általi forgalomba hozatal időpontjában fennállt.</w:t>
      </w:r>
    </w:p>
    <w:p w14:paraId="7BD71CFC" w14:textId="77777777" w:rsidR="00410027" w:rsidRDefault="001C2C30">
      <w:pPr>
        <w:pStyle w:val="Cmsor2"/>
      </w:pPr>
      <w:r>
        <w:t>Kötelező jótállás</w:t>
      </w:r>
    </w:p>
    <w:p w14:paraId="067FF54C" w14:textId="77777777" w:rsidR="00410027" w:rsidRDefault="001C2C30">
      <w:pPr>
        <w:spacing w:after="120"/>
      </w:pPr>
      <w:r>
        <w:t>A kötelező jótállás kizárólag azokra az új tartós fogyasztási cikkekre vonatkozik, amelyek a hatályos jogszabályok szerint kötelező jótállás alá tartoznak, és amelyek eladási ára eléri a jogszabályban meghatározott értékhatárt. A 3DVerzum által értékesített 3D nyomtatott dekorációk, formázók, figurák vagy egyszerű használati tárgyak nem feltétlenül tartoznak a kötelező jótállás hatálya alá; ezt mindig az adott termék jellege és a hatályos jogszabály határozza meg.</w:t>
      </w:r>
    </w:p>
    <w:p w14:paraId="75F220EC" w14:textId="77777777" w:rsidR="00410027" w:rsidRDefault="001C2C30">
      <w:pPr>
        <w:spacing w:after="120"/>
      </w:pPr>
      <w:r>
        <w:t>Ha valamely termék kötelező jótállás alá tartozó tartós fogyasztási cikknek minősül, a jótállási idő a hatályos szabályok szerint 10 000 Ft-ot elérő, de 250 000 Ft-ot meg nem haladó eladási ár esetén 2 év, 250 000 Ft feletti eladási ár esetén 3 év.</w:t>
      </w:r>
    </w:p>
    <w:p w14:paraId="64E60667" w14:textId="77777777" w:rsidR="00410027" w:rsidRDefault="001C2C30">
      <w:pPr>
        <w:spacing w:after="120"/>
      </w:pPr>
      <w:r>
        <w:t>A jótállásból eredő jogok jótállási jeggyel vagy az ellenérték megfizetését igazoló bizonylattal érvényesíthetők. A jótállási jegy szabálytalan kiállítása vagy átadásának elmaradása a jótállás érvényességét nem érinti.</w:t>
      </w:r>
    </w:p>
    <w:p w14:paraId="6790833E" w14:textId="77777777" w:rsidR="00410027" w:rsidRDefault="001C2C30">
      <w:pPr>
        <w:spacing w:after="120"/>
      </w:pPr>
      <w:r>
        <w:t>Az Eladó a jótállási kötelezettség alól csak akkor mentesül, ha bizonyítja, hogy a hiba oka a teljesítés után keletkezett.</w:t>
      </w:r>
    </w:p>
    <w:p w14:paraId="2E07DBF5" w14:textId="77777777" w:rsidR="00410027" w:rsidRDefault="001C2C30">
      <w:pPr>
        <w:pStyle w:val="Cmsor2"/>
      </w:pPr>
      <w:r>
        <w:t>Szavatossági és jótállási igények intézése</w:t>
      </w:r>
    </w:p>
    <w:p w14:paraId="7E8E1832" w14:textId="77777777" w:rsidR="00410027" w:rsidRDefault="001C2C30">
      <w:pPr>
        <w:spacing w:after="120"/>
      </w:pPr>
      <w:r>
        <w:t>Az Eladó a fogyasztó által bejelentett szavatossági vagy jótállási igényről jegyzőkönyvet vesz fel, és annak másolatát igazolható módon a fogyasztó rendelkezésére bocsátja.</w:t>
      </w:r>
    </w:p>
    <w:p w14:paraId="2C434055" w14:textId="77777777" w:rsidR="00410027" w:rsidRDefault="001C2C30">
      <w:pPr>
        <w:spacing w:after="120"/>
      </w:pPr>
      <w:r>
        <w:t>Ha az Eladó az igény teljesíthetőségéről a bejelentéskor nem tud nyilatkozni, álláspontjáról, elutasítás esetén az elutasítás indokáról és a békéltető testülethez fordulás lehetőségéről, 8 napon belül igazolható módon értesíti a fogyasztót.</w:t>
      </w:r>
    </w:p>
    <w:p w14:paraId="2B07D49F" w14:textId="77777777" w:rsidR="00410027" w:rsidRDefault="001C2C30">
      <w:pPr>
        <w:spacing w:after="120"/>
      </w:pPr>
      <w:r>
        <w:t>Az Eladónak törekednie kell arra, hogy a kijavítást vagy kicserélést legfeljebb 15 napon belül elvégezze. Ha a kijavítás vagy kicserélés időtartama a 15 napot meghaladja, az Eladó tájékoztatja a fogyasztót a várható időtartamról.</w:t>
      </w:r>
    </w:p>
    <w:p w14:paraId="6674A622" w14:textId="77777777" w:rsidR="00410027" w:rsidRDefault="001C2C30">
      <w:pPr>
        <w:spacing w:after="120"/>
      </w:pPr>
      <w:r>
        <w:t>A jegyzőkönyvet az Eladó 3 évig őrzi meg, és azt az ellenőrző hatóság kérésére bemutatja.</w:t>
      </w:r>
    </w:p>
    <w:p w14:paraId="24166668" w14:textId="77777777" w:rsidR="00410027" w:rsidRDefault="001C2C30">
      <w:pPr>
        <w:pStyle w:val="Cmsor1"/>
      </w:pPr>
      <w:r>
        <w:t>15. Fogyasztónak nem minősülő Vevők és KKV-k</w:t>
      </w:r>
    </w:p>
    <w:p w14:paraId="0A636785" w14:textId="77777777" w:rsidR="00410027" w:rsidRDefault="001C2C30">
      <w:pPr>
        <w:spacing w:after="120"/>
      </w:pPr>
      <w:r>
        <w:t>Fogyasztónak nem minősülő Vevő esetén a kellékszavatossági jogok a Polgári Törvénykönyv általános szabályai szerint érvényesíthetők. Fogyasztónak nem minősülő Vevő esetén a kellékszavatossági igény érvényesítési határideje főszabály szerint a teljesítéstől számított 1 év.</w:t>
      </w:r>
    </w:p>
    <w:p w14:paraId="22871496" w14:textId="77777777" w:rsidR="00410027" w:rsidRDefault="001C2C30">
      <w:pPr>
        <w:spacing w:after="120"/>
      </w:pPr>
      <w:r>
        <w:lastRenderedPageBreak/>
        <w:t>A termékszavatosság és a kötelező jótállás főszabály szerint fogyasztót illet meg. A hatályos jogszabályok bizonyos esetekben a szakmájuk, önálló foglalkozásuk vagy üzleti tevékenységük körén kívül eljáró mikro-, kis- és középvállalkozásokra is külön szabályokat állapíthatnak meg. Ilyen esetben az adott jogszabályban meghatározott feltételek szerint járunk el.</w:t>
      </w:r>
    </w:p>
    <w:p w14:paraId="332D8BF8" w14:textId="77777777" w:rsidR="00410027" w:rsidRDefault="001C2C30">
      <w:pPr>
        <w:spacing w:after="120"/>
      </w:pPr>
      <w:r>
        <w:t>Ha a Vevő vállalkozásként vásárol, köteles a rendelés során a valós számlázási adatokat megadni, és tudomásul veszi, hogy fogyasztói elállási jog főszabály szerint nem illeti meg.</w:t>
      </w:r>
    </w:p>
    <w:p w14:paraId="755F7BE3" w14:textId="77777777" w:rsidR="00410027" w:rsidRDefault="001C2C30">
      <w:pPr>
        <w:pStyle w:val="Cmsor1"/>
      </w:pPr>
      <w:r>
        <w:t>16. Panaszkezelés és jogérvényesítés</w:t>
      </w:r>
    </w:p>
    <w:p w14:paraId="6B20A8A6" w14:textId="77777777" w:rsidR="00410027" w:rsidRDefault="001C2C30">
      <w:pPr>
        <w:pStyle w:val="Cmsor2"/>
      </w:pPr>
      <w:r>
        <w:t>Panaszbejelentés</w:t>
      </w:r>
    </w:p>
    <w:p w14:paraId="5EF2EBCD" w14:textId="77777777" w:rsidR="00410027" w:rsidRDefault="001C2C30">
      <w:pPr>
        <w:spacing w:after="120"/>
      </w:pPr>
      <w:r>
        <w:t>A Vevő a termékekkel, a rendelés teljesítésével, az Eladó magatartásával vagy a Honlap működésével kapcsolatos panaszát az alábbi módokon terjesztheti elő:</w:t>
      </w:r>
    </w:p>
    <w:p w14:paraId="284D0F49" w14:textId="77777777" w:rsidR="00410027" w:rsidRDefault="001C2C30">
      <w:pPr>
        <w:pStyle w:val="Felsorols"/>
        <w:spacing w:after="60"/>
      </w:pPr>
      <w:r>
        <w:t>e-mailben: hello@3dverzum.hu</w:t>
      </w:r>
    </w:p>
    <w:p w14:paraId="2F502801" w14:textId="77777777" w:rsidR="00410027" w:rsidRDefault="001C2C30">
      <w:pPr>
        <w:pStyle w:val="Felsorols"/>
        <w:spacing w:after="60"/>
      </w:pPr>
      <w:r>
        <w:t>telefonon: +36 70 381 6813 munkanapokon 09:00-17:00 között</w:t>
      </w:r>
    </w:p>
    <w:p w14:paraId="311B88F4" w14:textId="77777777" w:rsidR="00410027" w:rsidRDefault="001C2C30">
      <w:pPr>
        <w:pStyle w:val="Felsorols"/>
        <w:spacing w:after="60"/>
      </w:pPr>
      <w:r>
        <w:t>postai úton: 2225 Üllő, Deák Ferenc u. 22. B/2.</w:t>
      </w:r>
    </w:p>
    <w:p w14:paraId="0861C346" w14:textId="77777777" w:rsidR="00410027" w:rsidRDefault="001C2C30">
      <w:pPr>
        <w:pStyle w:val="Felsorols"/>
        <w:spacing w:after="60"/>
      </w:pPr>
      <w:r>
        <w:t>a Honlapon elérhető kapcsolatfelvételi vagy elállási űrlap útján, ha ilyen az adott ügyre rendelkezésre áll.</w:t>
      </w:r>
    </w:p>
    <w:p w14:paraId="298D049C" w14:textId="77777777" w:rsidR="00410027" w:rsidRDefault="001C2C30">
      <w:pPr>
        <w:spacing w:after="120"/>
      </w:pPr>
      <w:r>
        <w:t>A kellékszavatossági, termékszavatossági és jótállási igényeket az Eladó nem a fogyasztóvédelmi panaszkezelés általános szabályai, hanem a szavatossági és jótállási igényekre vonatkozó külön jogszabályok szerint intézi.</w:t>
      </w:r>
    </w:p>
    <w:p w14:paraId="21F6A6A5" w14:textId="77777777" w:rsidR="00410027" w:rsidRDefault="001C2C30">
      <w:pPr>
        <w:pStyle w:val="Cmsor2"/>
      </w:pPr>
      <w:r>
        <w:t>Szóbeli és írásbeli panasz</w:t>
      </w:r>
    </w:p>
    <w:p w14:paraId="0E63D6D8" w14:textId="77777777" w:rsidR="00410027" w:rsidRDefault="001C2C30">
      <w:pPr>
        <w:spacing w:after="120"/>
      </w:pPr>
      <w:r>
        <w:t>A szóbeli panaszt az Eladó azonnal megvizsgálja, és lehetőség szerint orvosolja. Ha a fogyasztó a panasz kezelésével nem ért egyet, vagy a panasz azonnali kivizsgálása nem lehetséges, az Eladó jegyzőkönyvet vesz fel.</w:t>
      </w:r>
    </w:p>
    <w:p w14:paraId="2735DA36" w14:textId="77777777" w:rsidR="00410027" w:rsidRDefault="001C2C30">
      <w:pPr>
        <w:spacing w:after="120"/>
      </w:pPr>
      <w:r>
        <w:t>A telefonon vagy más elektronikus hírközlési szolgáltatás útján közölt szóbeli panaszt az Eladó egyedi azonosítószámmal látja el.</w:t>
      </w:r>
    </w:p>
    <w:p w14:paraId="580116DE" w14:textId="77777777" w:rsidR="00410027" w:rsidRDefault="001C2C30">
      <w:pPr>
        <w:spacing w:after="120"/>
      </w:pPr>
      <w:r>
        <w:t>Az írásbeli panaszt az Eladó a beérkezését követő 30 napon belül írásban, érdemben és igazolható módon megválaszolja. A panasz elutasítása esetén az Eladó indokolja álláspontját, és tájékoztatást ad a fogyasztóvédelmi hatósághoz vagy békéltető testülethez fordulás lehetőségéről.</w:t>
      </w:r>
    </w:p>
    <w:p w14:paraId="3CD726E7" w14:textId="77777777" w:rsidR="00410027" w:rsidRDefault="001C2C30">
      <w:pPr>
        <w:spacing w:after="120"/>
      </w:pPr>
      <w:r>
        <w:t>Ha az Eladó elektronikus panaszbejelentő felületet biztosít, az azon keresztül beérkezett írásbeli panaszt a fogyasztó által megadott e-mail címen haladéktalanul visszaigazolja.</w:t>
      </w:r>
    </w:p>
    <w:p w14:paraId="24FC471C" w14:textId="77777777" w:rsidR="00410027" w:rsidRDefault="001C2C30">
      <w:pPr>
        <w:spacing w:after="120"/>
      </w:pPr>
      <w:r>
        <w:t>Az Eladó a panaszról felvett jegyzőkönyvet, az írásbeli panaszt és az arra adott választ 3 évig megőrzi.</w:t>
      </w:r>
    </w:p>
    <w:p w14:paraId="7D40B2D1" w14:textId="77777777" w:rsidR="00410027" w:rsidRDefault="001C2C30">
      <w:pPr>
        <w:pStyle w:val="Cmsor2"/>
      </w:pPr>
      <w:r>
        <w:t>Fogyasztóvédelmi hatóság</w:t>
      </w:r>
    </w:p>
    <w:p w14:paraId="3618FE3A" w14:textId="77777777" w:rsidR="00410027" w:rsidRDefault="001C2C30">
      <w:pPr>
        <w:spacing w:after="120"/>
      </w:pPr>
      <w:r>
        <w:t>A fogyasztó fogyasztói jogainak megsértése esetén a lakóhelye vagy tartózkodási helye szerint illetékes fővárosi vagy vármegyei kormányhivatal fogyasztóvédelmi szervezeti egységéhez fordulhat. Az illetékes kormányhivatalok elérhetőségei a https://kormanyhivatalok.hu oldalon érhetők el.</w:t>
      </w:r>
    </w:p>
    <w:p w14:paraId="77DDCC1C" w14:textId="77777777" w:rsidR="00410027" w:rsidRDefault="001C2C30">
      <w:pPr>
        <w:spacing w:after="120"/>
      </w:pPr>
      <w:r>
        <w:t>A 3DVerzum székhelye szerint illetékes fogyasztóvédelmi hatóság: Pest Vármegyei Kormányhivatal Fogyasztóvédelmi Főosztály, cím: 1072 Budapest, Nagy Diófa u. 10-12., e-mail: fogyved@pest.gov.hu, telefon: +36 1 459 4843.</w:t>
      </w:r>
    </w:p>
    <w:p w14:paraId="12EC5499" w14:textId="77777777" w:rsidR="00410027" w:rsidRDefault="001C2C30">
      <w:pPr>
        <w:pStyle w:val="Cmsor2"/>
      </w:pPr>
      <w:r>
        <w:lastRenderedPageBreak/>
        <w:t>Bírósági eljárás</w:t>
      </w:r>
    </w:p>
    <w:p w14:paraId="0F761FF7" w14:textId="77777777" w:rsidR="00410027" w:rsidRDefault="001C2C30">
      <w:pPr>
        <w:spacing w:after="120"/>
      </w:pPr>
      <w:r>
        <w:t>A Vevő jogosult fogyasztói jogvitából származó követelését bíróság előtt érvényesíteni a Polgári Törvénykönyv és a Polgári Perrendtartás szabályai szerint.</w:t>
      </w:r>
    </w:p>
    <w:p w14:paraId="41B50AEA" w14:textId="77777777" w:rsidR="00410027" w:rsidRDefault="001C2C30">
      <w:pPr>
        <w:pStyle w:val="Cmsor2"/>
      </w:pPr>
      <w:r>
        <w:t>Békéltető testületi eljárás</w:t>
      </w:r>
    </w:p>
    <w:p w14:paraId="59709816" w14:textId="77777777" w:rsidR="00410027" w:rsidRDefault="001C2C30">
      <w:pPr>
        <w:spacing w:after="120"/>
      </w:pPr>
      <w:r>
        <w:t>Ha a fogyasztói jogvita az Eladóval folytatott egyeztetés során nem rendeződik, a fogyasztó jogosult a lakóhelye, tartózkodási helye vagy székhelye szerint illetékes, illetve kérelmében megjelölt békéltető testülethez fordulni. A békéltető testületi eljárás megindításának feltétele, hogy a fogyasztó az Eladóval közvetlenül megkísérelje a vitás ügy rendezését.</w:t>
      </w:r>
    </w:p>
    <w:p w14:paraId="4F875F1B" w14:textId="77777777" w:rsidR="00410027" w:rsidRDefault="001C2C30">
      <w:pPr>
        <w:spacing w:after="120"/>
      </w:pPr>
      <w:r>
        <w:t>Az Eladót a békéltető testületi eljárásban együttműködési kötelezettség terheli. Az Eladó nem tett általános alávetési nyilatkozatot.</w:t>
      </w:r>
    </w:p>
    <w:p w14:paraId="175863DB" w14:textId="77777777" w:rsidR="00410027" w:rsidRDefault="001C2C30">
      <w:pPr>
        <w:spacing w:after="120"/>
      </w:pPr>
      <w:r>
        <w:t>A békéltető testületekről további információ a https://www.bekeltetes.hu oldalon található.</w:t>
      </w:r>
    </w:p>
    <w:p w14:paraId="34FB8241" w14:textId="77777777" w:rsidR="00410027" w:rsidRDefault="001C2C30">
      <w:pPr>
        <w:pStyle w:val="Cmsor3"/>
      </w:pPr>
      <w:r>
        <w:t>Békéltető testületek elérhetőségei</w:t>
      </w:r>
    </w:p>
    <w:tbl>
      <w:tblPr>
        <w:tblStyle w:val="Rcsostblzat"/>
        <w:tblW w:w="0" w:type="auto"/>
        <w:jc w:val="center"/>
        <w:tblLook w:val="04A0" w:firstRow="1" w:lastRow="0" w:firstColumn="1" w:lastColumn="0" w:noHBand="0" w:noVBand="1"/>
      </w:tblPr>
      <w:tblGrid>
        <w:gridCol w:w="3389"/>
        <w:gridCol w:w="3389"/>
        <w:gridCol w:w="3389"/>
      </w:tblGrid>
      <w:tr w:rsidR="00410027" w14:paraId="145204AD" w14:textId="77777777">
        <w:trPr>
          <w:jc w:val="center"/>
        </w:trPr>
        <w:tc>
          <w:tcPr>
            <w:tcW w:w="3389" w:type="dxa"/>
            <w:shd w:val="clear" w:color="auto" w:fill="FDECEF"/>
          </w:tcPr>
          <w:p w14:paraId="2FC0CC35" w14:textId="77777777" w:rsidR="00410027" w:rsidRDefault="001C2C30">
            <w:r>
              <w:rPr>
                <w:b/>
                <w:sz w:val="18"/>
              </w:rPr>
              <w:t>Testület</w:t>
            </w:r>
          </w:p>
        </w:tc>
        <w:tc>
          <w:tcPr>
            <w:tcW w:w="3389" w:type="dxa"/>
            <w:shd w:val="clear" w:color="auto" w:fill="FDECEF"/>
          </w:tcPr>
          <w:p w14:paraId="1266E9DE" w14:textId="77777777" w:rsidR="00410027" w:rsidRDefault="001C2C30">
            <w:r>
              <w:rPr>
                <w:b/>
                <w:sz w:val="18"/>
              </w:rPr>
              <w:t>Illetékességi terület</w:t>
            </w:r>
          </w:p>
        </w:tc>
        <w:tc>
          <w:tcPr>
            <w:tcW w:w="3389" w:type="dxa"/>
            <w:shd w:val="clear" w:color="auto" w:fill="FDECEF"/>
          </w:tcPr>
          <w:p w14:paraId="1126B09C" w14:textId="77777777" w:rsidR="00410027" w:rsidRDefault="001C2C30">
            <w:r>
              <w:rPr>
                <w:b/>
                <w:sz w:val="18"/>
              </w:rPr>
              <w:t>Elérhetőség</w:t>
            </w:r>
          </w:p>
        </w:tc>
      </w:tr>
      <w:tr w:rsidR="00410027" w14:paraId="0D1ADF4F" w14:textId="77777777">
        <w:trPr>
          <w:jc w:val="center"/>
        </w:trPr>
        <w:tc>
          <w:tcPr>
            <w:tcW w:w="3389" w:type="dxa"/>
          </w:tcPr>
          <w:p w14:paraId="298A1693" w14:textId="77777777" w:rsidR="00410027" w:rsidRDefault="001C2C30">
            <w:r>
              <w:rPr>
                <w:b/>
                <w:sz w:val="18"/>
              </w:rPr>
              <w:t>Budapesti Békéltető Testület</w:t>
            </w:r>
          </w:p>
        </w:tc>
        <w:tc>
          <w:tcPr>
            <w:tcW w:w="3389" w:type="dxa"/>
          </w:tcPr>
          <w:p w14:paraId="3190C1F2" w14:textId="77777777" w:rsidR="00410027" w:rsidRDefault="001C2C30">
            <w:r>
              <w:rPr>
                <w:sz w:val="18"/>
              </w:rPr>
              <w:t>Budapest</w:t>
            </w:r>
          </w:p>
        </w:tc>
        <w:tc>
          <w:tcPr>
            <w:tcW w:w="3389" w:type="dxa"/>
          </w:tcPr>
          <w:p w14:paraId="196D31C4" w14:textId="77777777" w:rsidR="00410027" w:rsidRDefault="001C2C30">
            <w:r>
              <w:rPr>
                <w:sz w:val="18"/>
              </w:rPr>
              <w:t>1016 Budapest, Krisztina krt. 99. I. em. 111.; levelezési cím: 1253 Budapest, Pf. 10.; telefon: 06-1-488-2131; e-mail: bekelteto.testulet@bkik.hu; honlap: bekeltet.bkik.hu</w:t>
            </w:r>
          </w:p>
        </w:tc>
      </w:tr>
      <w:tr w:rsidR="00410027" w14:paraId="1EDFB8E9" w14:textId="77777777">
        <w:trPr>
          <w:jc w:val="center"/>
        </w:trPr>
        <w:tc>
          <w:tcPr>
            <w:tcW w:w="3389" w:type="dxa"/>
          </w:tcPr>
          <w:p w14:paraId="5AF58887" w14:textId="77777777" w:rsidR="00410027" w:rsidRDefault="001C2C30">
            <w:r>
              <w:rPr>
                <w:b/>
                <w:sz w:val="18"/>
              </w:rPr>
              <w:t>Pest Vármegyei Békéltető Testület</w:t>
            </w:r>
          </w:p>
        </w:tc>
        <w:tc>
          <w:tcPr>
            <w:tcW w:w="3389" w:type="dxa"/>
          </w:tcPr>
          <w:p w14:paraId="1883910A" w14:textId="77777777" w:rsidR="00410027" w:rsidRDefault="001C2C30">
            <w:r>
              <w:rPr>
                <w:sz w:val="18"/>
              </w:rPr>
              <w:t>Pest vármegye</w:t>
            </w:r>
          </w:p>
        </w:tc>
        <w:tc>
          <w:tcPr>
            <w:tcW w:w="3389" w:type="dxa"/>
          </w:tcPr>
          <w:p w14:paraId="0A5FF8FD" w14:textId="77777777" w:rsidR="00410027" w:rsidRDefault="001C2C30">
            <w:r>
              <w:rPr>
                <w:sz w:val="18"/>
              </w:rPr>
              <w:t>1055 Budapest, Balassi Bálint u. 25. IV/2.; telefon: 06-1-792-7881; e-mail: pmbekelteto@pmkik.hu; honlap: panaszrendezes.hu</w:t>
            </w:r>
          </w:p>
        </w:tc>
      </w:tr>
      <w:tr w:rsidR="00410027" w14:paraId="3459C3DE" w14:textId="77777777">
        <w:trPr>
          <w:jc w:val="center"/>
        </w:trPr>
        <w:tc>
          <w:tcPr>
            <w:tcW w:w="3389" w:type="dxa"/>
          </w:tcPr>
          <w:p w14:paraId="07C58290" w14:textId="77777777" w:rsidR="00410027" w:rsidRDefault="001C2C30">
            <w:r>
              <w:rPr>
                <w:b/>
                <w:sz w:val="18"/>
              </w:rPr>
              <w:t>Baranya Vármegyei Békéltető Testület</w:t>
            </w:r>
          </w:p>
        </w:tc>
        <w:tc>
          <w:tcPr>
            <w:tcW w:w="3389" w:type="dxa"/>
          </w:tcPr>
          <w:p w14:paraId="3F2E7F77" w14:textId="77777777" w:rsidR="00410027" w:rsidRDefault="001C2C30">
            <w:r>
              <w:rPr>
                <w:sz w:val="18"/>
              </w:rPr>
              <w:t>Baranya, Somogy, Tolna vármegye</w:t>
            </w:r>
          </w:p>
        </w:tc>
        <w:tc>
          <w:tcPr>
            <w:tcW w:w="3389" w:type="dxa"/>
          </w:tcPr>
          <w:p w14:paraId="75DCD810" w14:textId="77777777" w:rsidR="00410027" w:rsidRDefault="001C2C30">
            <w:r>
              <w:rPr>
                <w:sz w:val="18"/>
              </w:rPr>
              <w:t>7625 Pécs, Majorossy I. u. 36.; telefon: 06-72-507-154; e-mail: info@baranyabekeltetes.hu; honlap: baranyabekeltetes.hu</w:t>
            </w:r>
          </w:p>
        </w:tc>
      </w:tr>
      <w:tr w:rsidR="00410027" w14:paraId="25DEF055" w14:textId="77777777">
        <w:trPr>
          <w:jc w:val="center"/>
        </w:trPr>
        <w:tc>
          <w:tcPr>
            <w:tcW w:w="3389" w:type="dxa"/>
          </w:tcPr>
          <w:p w14:paraId="72BBDE68" w14:textId="77777777" w:rsidR="00410027" w:rsidRDefault="001C2C30">
            <w:r>
              <w:rPr>
                <w:b/>
                <w:sz w:val="18"/>
              </w:rPr>
              <w:t>Borsod-Abaúj-Zemplén Vármegyei Békéltető Testület</w:t>
            </w:r>
          </w:p>
        </w:tc>
        <w:tc>
          <w:tcPr>
            <w:tcW w:w="3389" w:type="dxa"/>
          </w:tcPr>
          <w:p w14:paraId="2C5035EA" w14:textId="77777777" w:rsidR="00410027" w:rsidRDefault="001C2C30">
            <w:r>
              <w:rPr>
                <w:sz w:val="18"/>
              </w:rPr>
              <w:t>Borsod-Abaúj-Zemplén, Heves, Nógrád vármegye</w:t>
            </w:r>
          </w:p>
        </w:tc>
        <w:tc>
          <w:tcPr>
            <w:tcW w:w="3389" w:type="dxa"/>
          </w:tcPr>
          <w:p w14:paraId="1C312ED9" w14:textId="77777777" w:rsidR="00410027" w:rsidRDefault="001C2C30">
            <w:r>
              <w:rPr>
                <w:sz w:val="18"/>
              </w:rPr>
              <w:t>3525 Miskolc, Szentpáli u. 1.; levelezési cím: 3501 Miskolc, Pf. 376; telefon: 06-46-501-091; e-mail: bekeltetes@bokik.hu; honlap: bekeltetes.borsodmegye.hu</w:t>
            </w:r>
          </w:p>
        </w:tc>
      </w:tr>
      <w:tr w:rsidR="00410027" w14:paraId="498D5D28" w14:textId="77777777">
        <w:trPr>
          <w:jc w:val="center"/>
        </w:trPr>
        <w:tc>
          <w:tcPr>
            <w:tcW w:w="3389" w:type="dxa"/>
          </w:tcPr>
          <w:p w14:paraId="74B6BAE0" w14:textId="77777777" w:rsidR="00410027" w:rsidRDefault="001C2C30">
            <w:r>
              <w:rPr>
                <w:b/>
                <w:sz w:val="18"/>
              </w:rPr>
              <w:t>Csongrád-Csanád Vármegyei Békéltető Testület</w:t>
            </w:r>
          </w:p>
        </w:tc>
        <w:tc>
          <w:tcPr>
            <w:tcW w:w="3389" w:type="dxa"/>
          </w:tcPr>
          <w:p w14:paraId="212C26F4" w14:textId="77777777" w:rsidR="00410027" w:rsidRDefault="001C2C30">
            <w:r>
              <w:rPr>
                <w:sz w:val="18"/>
              </w:rPr>
              <w:t>Békés, Bács-Kiskun, Csongrád-Csanád vármegye</w:t>
            </w:r>
          </w:p>
        </w:tc>
        <w:tc>
          <w:tcPr>
            <w:tcW w:w="3389" w:type="dxa"/>
          </w:tcPr>
          <w:p w14:paraId="35DF109E" w14:textId="77777777" w:rsidR="00410027" w:rsidRDefault="001C2C30">
            <w:r>
              <w:rPr>
                <w:sz w:val="18"/>
              </w:rPr>
              <w:t>6721 Szeged, Párizsi krt. 8-12.; telefon: 06-62/549-392; e-mail: bekelteto.testulet@cskik.hu; honlap: bekeltetes-csongrad.hu</w:t>
            </w:r>
          </w:p>
        </w:tc>
      </w:tr>
      <w:tr w:rsidR="00410027" w14:paraId="549488A6" w14:textId="77777777">
        <w:trPr>
          <w:jc w:val="center"/>
        </w:trPr>
        <w:tc>
          <w:tcPr>
            <w:tcW w:w="3389" w:type="dxa"/>
          </w:tcPr>
          <w:p w14:paraId="4F3BA69D" w14:textId="77777777" w:rsidR="00410027" w:rsidRDefault="001C2C30">
            <w:r>
              <w:rPr>
                <w:b/>
                <w:sz w:val="18"/>
              </w:rPr>
              <w:t>Fejér Vármegyei Békéltető Testület</w:t>
            </w:r>
          </w:p>
        </w:tc>
        <w:tc>
          <w:tcPr>
            <w:tcW w:w="3389" w:type="dxa"/>
          </w:tcPr>
          <w:p w14:paraId="3E73C222" w14:textId="77777777" w:rsidR="00410027" w:rsidRDefault="001C2C30">
            <w:r>
              <w:rPr>
                <w:sz w:val="18"/>
              </w:rPr>
              <w:t>Fejér, Komárom-Esztergom, Veszprém vármegye</w:t>
            </w:r>
          </w:p>
        </w:tc>
        <w:tc>
          <w:tcPr>
            <w:tcW w:w="3389" w:type="dxa"/>
          </w:tcPr>
          <w:p w14:paraId="79EB57CF" w14:textId="77777777" w:rsidR="00410027" w:rsidRDefault="001C2C30">
            <w:r>
              <w:rPr>
                <w:sz w:val="18"/>
              </w:rPr>
              <w:t>8000 Székesfehérvár, Hosszúsétatér 4-6.; telefon: 06-22-510-310; e-mail: bekeltetes@fmkik.hu; honlap: www.bekeltetesfejer.hu</w:t>
            </w:r>
          </w:p>
        </w:tc>
      </w:tr>
      <w:tr w:rsidR="00410027" w14:paraId="3402A439" w14:textId="77777777">
        <w:trPr>
          <w:jc w:val="center"/>
        </w:trPr>
        <w:tc>
          <w:tcPr>
            <w:tcW w:w="3389" w:type="dxa"/>
          </w:tcPr>
          <w:p w14:paraId="614B2A3C" w14:textId="77777777" w:rsidR="00410027" w:rsidRDefault="001C2C30">
            <w:r>
              <w:rPr>
                <w:b/>
                <w:sz w:val="18"/>
              </w:rPr>
              <w:t>Győr-Moson-Sopron Vármegyei Békéltető Testület</w:t>
            </w:r>
          </w:p>
        </w:tc>
        <w:tc>
          <w:tcPr>
            <w:tcW w:w="3389" w:type="dxa"/>
          </w:tcPr>
          <w:p w14:paraId="1BA02926" w14:textId="77777777" w:rsidR="00410027" w:rsidRDefault="001C2C30">
            <w:r>
              <w:rPr>
                <w:sz w:val="18"/>
              </w:rPr>
              <w:t>Győr-Moson-Sopron, Vas, Zala vármegye</w:t>
            </w:r>
          </w:p>
        </w:tc>
        <w:tc>
          <w:tcPr>
            <w:tcW w:w="3389" w:type="dxa"/>
          </w:tcPr>
          <w:p w14:paraId="6A57591D" w14:textId="77777777" w:rsidR="00410027" w:rsidRDefault="001C2C30">
            <w:r>
              <w:rPr>
                <w:sz w:val="18"/>
              </w:rPr>
              <w:t>9022 Győr, Szent István út 10/a.; telefon: 06-96-520-217; e-mail: bekelteto.testulet@gymsmkik.hu; honlap: bekeltetesgyor.hu</w:t>
            </w:r>
          </w:p>
        </w:tc>
      </w:tr>
      <w:tr w:rsidR="00410027" w14:paraId="2EC05923" w14:textId="77777777">
        <w:trPr>
          <w:jc w:val="center"/>
        </w:trPr>
        <w:tc>
          <w:tcPr>
            <w:tcW w:w="3389" w:type="dxa"/>
          </w:tcPr>
          <w:p w14:paraId="6462EDC1" w14:textId="77777777" w:rsidR="00410027" w:rsidRDefault="001C2C30">
            <w:r>
              <w:rPr>
                <w:b/>
                <w:sz w:val="18"/>
              </w:rPr>
              <w:t>Hajdú-Bihar Vármegyei Békéltető Testület</w:t>
            </w:r>
          </w:p>
        </w:tc>
        <w:tc>
          <w:tcPr>
            <w:tcW w:w="3389" w:type="dxa"/>
          </w:tcPr>
          <w:p w14:paraId="4247F728" w14:textId="77777777" w:rsidR="00410027" w:rsidRDefault="001C2C30">
            <w:r>
              <w:rPr>
                <w:sz w:val="18"/>
              </w:rPr>
              <w:t>Jász-Nagykun-Szolnok, Hajdú-Bihar, Szabolcs-Szatmár-Bereg vármegye</w:t>
            </w:r>
          </w:p>
        </w:tc>
        <w:tc>
          <w:tcPr>
            <w:tcW w:w="3389" w:type="dxa"/>
          </w:tcPr>
          <w:p w14:paraId="5DE17E8A" w14:textId="77777777" w:rsidR="00410027" w:rsidRDefault="001C2C30">
            <w:r>
              <w:rPr>
                <w:sz w:val="18"/>
              </w:rPr>
              <w:t>4025 Debrecen, Vörösmarty u. 13-15.; telefon: 06-52-500-710, +36 52 500 745; e-mail: bekelteto@hbkik.hu; honlap: hbmbekeltetes.hu</w:t>
            </w:r>
          </w:p>
        </w:tc>
      </w:tr>
    </w:tbl>
    <w:p w14:paraId="242867DD" w14:textId="77777777" w:rsidR="00410027" w:rsidRDefault="00410027"/>
    <w:p w14:paraId="3D253C16" w14:textId="77777777" w:rsidR="00410027" w:rsidRDefault="001C2C30">
      <w:pPr>
        <w:pStyle w:val="Cmsor1"/>
      </w:pPr>
      <w:r>
        <w:lastRenderedPageBreak/>
        <w:t>17. Adatkezelés, cookie-k és kapcsolódó dokumentumok</w:t>
      </w:r>
    </w:p>
    <w:p w14:paraId="587EF7AD" w14:textId="77777777" w:rsidR="00410027" w:rsidRDefault="001C2C30">
      <w:pPr>
        <w:spacing w:after="120"/>
      </w:pPr>
      <w:r>
        <w:t>A 3DVerzum adatkezelésére vonatkozó részletes szabályokat az Adatkezelési tájékoztató tartalmazza, amely a Honlapon elérhető: https://www.3dverzum.hu/privacy-policy/.</w:t>
      </w:r>
    </w:p>
    <w:p w14:paraId="19F07FF7" w14:textId="77777777" w:rsidR="00410027" w:rsidRDefault="001C2C30">
      <w:pPr>
        <w:spacing w:after="120"/>
      </w:pPr>
      <w:r>
        <w:t>A sütik és hasonló technológiák használatáról a Cookie szabályzat ad tájékoztatást: https://www.3dverzum.hu/cookie-szabalyzat/.</w:t>
      </w:r>
    </w:p>
    <w:p w14:paraId="3A69F196" w14:textId="77777777" w:rsidR="00410027" w:rsidRDefault="001C2C30">
      <w:pPr>
        <w:spacing w:after="120"/>
      </w:pPr>
      <w:r>
        <w:t>Kapcsolódó dokumentumok: ÁSZF, Adatkezelési tájékoztató, Cookie szabályzat, Impresszum, Szállítási információk, Visszatérítési szabályzat, Elállás a szerződéstől oldal.</w:t>
      </w:r>
    </w:p>
    <w:p w14:paraId="0D65CC94" w14:textId="77777777" w:rsidR="00410027" w:rsidRDefault="001C2C30">
      <w:pPr>
        <w:pStyle w:val="Cmsor1"/>
      </w:pPr>
      <w:r>
        <w:t>18. Szerzői jog, védjegy és weboldaltartalmak</w:t>
      </w:r>
    </w:p>
    <w:p w14:paraId="15660F60" w14:textId="77777777" w:rsidR="00410027" w:rsidRDefault="001C2C30">
      <w:pPr>
        <w:spacing w:after="120"/>
      </w:pPr>
      <w:r>
        <w:t>A Honlapon megjelenő szövegek, képek, termékfotók, grafikák, arculati elemek, 3D modellek, gyártási fájlok, leírások, szoftveres megoldások és egyéb tartalmak szerzői jogi, védjegyjogi vagy más szellemitulajdon-védelmi oltalom alatt állhatnak.</w:t>
      </w:r>
    </w:p>
    <w:p w14:paraId="0768A5E7" w14:textId="7DA1F829" w:rsidR="00410027" w:rsidRDefault="001C2C30">
      <w:pPr>
        <w:spacing w:after="120"/>
      </w:pPr>
      <w:r>
        <w:t xml:space="preserve">A 3DVerzum megjelölés bejegyzett védjegy. A </w:t>
      </w:r>
      <w:proofErr w:type="spellStart"/>
      <w:r>
        <w:t>védjegy</w:t>
      </w:r>
      <w:proofErr w:type="spellEnd"/>
      <w:r>
        <w:t xml:space="preserve"> </w:t>
      </w:r>
      <w:proofErr w:type="spellStart"/>
      <w:r>
        <w:t>lajstromszáma</w:t>
      </w:r>
      <w:proofErr w:type="spellEnd"/>
      <w:r>
        <w:t xml:space="preserve">: </w:t>
      </w:r>
      <w:r w:rsidR="00A81767" w:rsidRPr="00A81767">
        <w:t>235433</w:t>
      </w:r>
      <w:r>
        <w:t>.</w:t>
      </w:r>
    </w:p>
    <w:p w14:paraId="54B14218" w14:textId="77777777" w:rsidR="00410027" w:rsidRDefault="001C2C30">
      <w:pPr>
        <w:spacing w:after="120"/>
      </w:pPr>
      <w:r>
        <w:t>A Honlap tartalmának másolása, átvétele, módosítása, utánzása, kereskedelmi célú felhasználása, adatbázisba rendezése vagy továbbértékesítése kizárólag a jogosult előzetes írásos engedélyével lehetséges.</w:t>
      </w:r>
    </w:p>
    <w:p w14:paraId="2F416EE2" w14:textId="77777777" w:rsidR="00410027" w:rsidRDefault="001C2C30">
      <w:pPr>
        <w:spacing w:after="120"/>
      </w:pPr>
      <w:r>
        <w:t>A jogosulatlan felhasználás jogi következményeket vonhat maga után.</w:t>
      </w:r>
    </w:p>
    <w:p w14:paraId="7C47979C" w14:textId="77777777" w:rsidR="00410027" w:rsidRDefault="001C2C30">
      <w:pPr>
        <w:pStyle w:val="Cmsor1"/>
      </w:pPr>
      <w:r>
        <w:t>19. ÁSZF módosítása, részleges érvénytelenség, záró rendelkezések</w:t>
      </w:r>
    </w:p>
    <w:p w14:paraId="61902EC3" w14:textId="77777777" w:rsidR="00410027" w:rsidRDefault="001C2C30">
      <w:pPr>
        <w:spacing w:after="120"/>
      </w:pPr>
      <w:r>
        <w:t>Az Eladó jogosult a jelen ÁSZF-et a hatályos jogszabályok, a Honlap működése, a fizetési és szállítási szolgáltatások, az üzleti folyamatok vagy egyéb indokolt körülmények változása esetén módosítani. A módosított ÁSZF a Honlapon történő közzététellel válik elérhetővé, és a hatálybalépést követően leadott rendelésekre alkalmazandó.</w:t>
      </w:r>
    </w:p>
    <w:p w14:paraId="735EC8AD" w14:textId="77777777" w:rsidR="00410027" w:rsidRDefault="001C2C30">
      <w:pPr>
        <w:spacing w:after="120"/>
      </w:pPr>
      <w:r>
        <w:t>A már létrejött szerződésekre a szerződés létrejöttekor hatályos ÁSZF rendelkezései irányadók, kivéve, ha a módosítás a Vevőre nézve kedvezőbb, vagy a felek kifejezetten másként állapodnak meg.</w:t>
      </w:r>
    </w:p>
    <w:p w14:paraId="16458CE3" w14:textId="77777777" w:rsidR="00410027" w:rsidRDefault="001C2C30">
      <w:pPr>
        <w:spacing w:after="120"/>
      </w:pPr>
      <w:r>
        <w:t>Ha a jelen ÁSZF valamely rendelkezése érvénytelennek, jogszerűtlennek vagy végrehajthatatlannak minősül, az nem érinti a többi rendelkezés érvényességét. Az érvénytelen vagy hiányos rendelkezés helyett a vonatkozó jogszabályok irányadók.</w:t>
      </w:r>
    </w:p>
    <w:p w14:paraId="053A93A5" w14:textId="77777777" w:rsidR="00410027" w:rsidRDefault="001C2C30">
      <w:pPr>
        <w:spacing w:after="120"/>
      </w:pPr>
      <w:r>
        <w:t>A felek vitás ügyeiket elsődlegesen békés úton, egyeztetéssel kísérlik meg rendezni.</w:t>
      </w:r>
    </w:p>
    <w:p w14:paraId="333ED6BE" w14:textId="77777777" w:rsidR="00410027" w:rsidRDefault="001C2C30">
      <w:pPr>
        <w:pStyle w:val="Cmsor1"/>
      </w:pPr>
      <w:r>
        <w:t>20. Elállási/Felmondási nyilatkozatminta</w:t>
      </w:r>
    </w:p>
    <w:p w14:paraId="0CC0FA8A" w14:textId="77777777" w:rsidR="00410027" w:rsidRDefault="001C2C30">
      <w:pPr>
        <w:spacing w:after="120"/>
      </w:pPr>
      <w:r>
        <w:t>Csak a szerződéstől való elállási vagy felmondási szándék esetén töltse ki és juttassa vissza az alábbi mintát.</w:t>
      </w:r>
    </w:p>
    <w:tbl>
      <w:tblPr>
        <w:tblStyle w:val="Rcsostblzat"/>
        <w:tblW w:w="0" w:type="auto"/>
        <w:tblLook w:val="04A0" w:firstRow="1" w:lastRow="0" w:firstColumn="1" w:lastColumn="0" w:noHBand="0" w:noVBand="1"/>
      </w:tblPr>
      <w:tblGrid>
        <w:gridCol w:w="10166"/>
      </w:tblGrid>
      <w:tr w:rsidR="00410027" w14:paraId="6AC9AFF9" w14:textId="77777777">
        <w:tc>
          <w:tcPr>
            <w:tcW w:w="10166" w:type="dxa"/>
          </w:tcPr>
          <w:p w14:paraId="6258267F" w14:textId="77777777" w:rsidR="00410027" w:rsidRDefault="001C2C30">
            <w:r>
              <w:rPr>
                <w:sz w:val="18"/>
              </w:rPr>
              <w:t>Címzett: Buza Norbert László egyéni vállalkozó, 2225 Üllő, Deák Ferenc u. 22. B/2., e-mail: hello@3dverzum.hu</w:t>
            </w:r>
          </w:p>
        </w:tc>
      </w:tr>
      <w:tr w:rsidR="00410027" w14:paraId="42A14A50" w14:textId="77777777">
        <w:tc>
          <w:tcPr>
            <w:tcW w:w="10166" w:type="dxa"/>
          </w:tcPr>
          <w:p w14:paraId="5670DB7E" w14:textId="77777777" w:rsidR="00410027" w:rsidRDefault="001C2C30">
            <w:r>
              <w:rPr>
                <w:sz w:val="18"/>
              </w:rPr>
              <w:t>Alulírott kijelentem, hogy gyakorlom elállási/felmondási jogomat az alábbi termék(ek) adásvételére irányuló szerződés tekintetében:</w:t>
            </w:r>
          </w:p>
        </w:tc>
      </w:tr>
      <w:tr w:rsidR="00410027" w14:paraId="3D976395" w14:textId="77777777">
        <w:tc>
          <w:tcPr>
            <w:tcW w:w="10166" w:type="dxa"/>
          </w:tcPr>
          <w:p w14:paraId="40ACBB39" w14:textId="77777777" w:rsidR="00410027" w:rsidRDefault="001C2C30">
            <w:r>
              <w:rPr>
                <w:sz w:val="18"/>
              </w:rPr>
              <w:t>Rendelésszám / szerződés azonosító:</w:t>
            </w:r>
          </w:p>
        </w:tc>
      </w:tr>
      <w:tr w:rsidR="00410027" w14:paraId="2AA40666" w14:textId="77777777">
        <w:tc>
          <w:tcPr>
            <w:tcW w:w="10166" w:type="dxa"/>
          </w:tcPr>
          <w:p w14:paraId="73D417DA" w14:textId="77777777" w:rsidR="00410027" w:rsidRDefault="001C2C30">
            <w:r>
              <w:rPr>
                <w:sz w:val="18"/>
              </w:rPr>
              <w:lastRenderedPageBreak/>
              <w:t>Termék(ek) megnevezése:</w:t>
            </w:r>
          </w:p>
        </w:tc>
      </w:tr>
      <w:tr w:rsidR="00410027" w14:paraId="2D73C0D5" w14:textId="77777777">
        <w:tc>
          <w:tcPr>
            <w:tcW w:w="10166" w:type="dxa"/>
          </w:tcPr>
          <w:p w14:paraId="719648CC" w14:textId="77777777" w:rsidR="00410027" w:rsidRDefault="001C2C30">
            <w:r>
              <w:rPr>
                <w:sz w:val="18"/>
              </w:rPr>
              <w:t>Szerződéskötés / rendelés dátuma:</w:t>
            </w:r>
          </w:p>
        </w:tc>
      </w:tr>
      <w:tr w:rsidR="00410027" w14:paraId="01E2A1EB" w14:textId="77777777">
        <w:tc>
          <w:tcPr>
            <w:tcW w:w="10166" w:type="dxa"/>
          </w:tcPr>
          <w:p w14:paraId="4CB975A2" w14:textId="77777777" w:rsidR="00410027" w:rsidRDefault="001C2C30">
            <w:r>
              <w:rPr>
                <w:sz w:val="18"/>
              </w:rPr>
              <w:t>Átvétel dátuma:</w:t>
            </w:r>
          </w:p>
        </w:tc>
      </w:tr>
      <w:tr w:rsidR="00410027" w14:paraId="05076B86" w14:textId="77777777">
        <w:tc>
          <w:tcPr>
            <w:tcW w:w="10166" w:type="dxa"/>
          </w:tcPr>
          <w:p w14:paraId="6E6A7495" w14:textId="77777777" w:rsidR="00410027" w:rsidRDefault="001C2C30">
            <w:r>
              <w:rPr>
                <w:sz w:val="18"/>
              </w:rPr>
              <w:t>Fogyasztó neve:</w:t>
            </w:r>
          </w:p>
        </w:tc>
      </w:tr>
      <w:tr w:rsidR="00410027" w14:paraId="1760657B" w14:textId="77777777">
        <w:tc>
          <w:tcPr>
            <w:tcW w:w="10166" w:type="dxa"/>
          </w:tcPr>
          <w:p w14:paraId="08B4B3BF" w14:textId="77777777" w:rsidR="00410027" w:rsidRDefault="001C2C30">
            <w:r>
              <w:rPr>
                <w:sz w:val="18"/>
              </w:rPr>
              <w:t>Fogyasztó címe:</w:t>
            </w:r>
          </w:p>
        </w:tc>
      </w:tr>
      <w:tr w:rsidR="00410027" w14:paraId="74586171" w14:textId="77777777">
        <w:tc>
          <w:tcPr>
            <w:tcW w:w="10166" w:type="dxa"/>
          </w:tcPr>
          <w:p w14:paraId="6821D0E9" w14:textId="77777777" w:rsidR="00410027" w:rsidRDefault="001C2C30">
            <w:r>
              <w:rPr>
                <w:sz w:val="18"/>
              </w:rPr>
              <w:t>Fogyasztó e-mail címe:</w:t>
            </w:r>
          </w:p>
        </w:tc>
      </w:tr>
      <w:tr w:rsidR="00410027" w14:paraId="5FA7FD64" w14:textId="77777777">
        <w:tc>
          <w:tcPr>
            <w:tcW w:w="10166" w:type="dxa"/>
          </w:tcPr>
          <w:p w14:paraId="7D9F3458" w14:textId="77777777" w:rsidR="00410027" w:rsidRDefault="001C2C30">
            <w:r>
              <w:rPr>
                <w:sz w:val="18"/>
              </w:rPr>
              <w:t>Bankszámlaszám visszautaláshoz, ha szükséges:</w:t>
            </w:r>
          </w:p>
        </w:tc>
      </w:tr>
      <w:tr w:rsidR="00410027" w14:paraId="7CEA0087" w14:textId="77777777">
        <w:tc>
          <w:tcPr>
            <w:tcW w:w="10166" w:type="dxa"/>
          </w:tcPr>
          <w:p w14:paraId="4AB0D50C" w14:textId="77777777" w:rsidR="00410027" w:rsidRDefault="001C2C30">
            <w:r>
              <w:rPr>
                <w:sz w:val="18"/>
              </w:rPr>
              <w:t>Kelt:</w:t>
            </w:r>
          </w:p>
        </w:tc>
      </w:tr>
      <w:tr w:rsidR="00410027" w14:paraId="38770AB9" w14:textId="77777777">
        <w:tc>
          <w:tcPr>
            <w:tcW w:w="10166" w:type="dxa"/>
          </w:tcPr>
          <w:p w14:paraId="38232CB6" w14:textId="77777777" w:rsidR="00410027" w:rsidRDefault="001C2C30">
            <w:r>
              <w:rPr>
                <w:sz w:val="18"/>
              </w:rPr>
              <w:t>Fogyasztó aláírása, kizárólag papíron tett nyilatkozat esetén:</w:t>
            </w:r>
          </w:p>
        </w:tc>
      </w:tr>
    </w:tbl>
    <w:p w14:paraId="49E3356C" w14:textId="77777777" w:rsidR="00410027" w:rsidRDefault="00410027"/>
    <w:sectPr w:rsidR="00410027" w:rsidSect="00034616">
      <w:footerReference w:type="default" r:id="rId8"/>
      <w:pgSz w:w="12240" w:h="15840"/>
      <w:pgMar w:top="936" w:right="1037" w:bottom="936"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1D321" w14:textId="77777777" w:rsidR="002E6DB5" w:rsidRDefault="002E6DB5">
      <w:pPr>
        <w:spacing w:after="0" w:line="240" w:lineRule="auto"/>
      </w:pPr>
      <w:r>
        <w:separator/>
      </w:r>
    </w:p>
  </w:endnote>
  <w:endnote w:type="continuationSeparator" w:id="0">
    <w:p w14:paraId="11D3643D" w14:textId="77777777" w:rsidR="002E6DB5" w:rsidRDefault="002E6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 Sans">
    <w:panose1 w:val="00000000000000000000"/>
    <w:charset w:val="EE"/>
    <w:family w:val="auto"/>
    <w:pitch w:val="variable"/>
    <w:sig w:usb0="E00002FF" w:usb1="4000201B" w:usb2="00000028" w:usb3="00000000" w:csb0="000001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F2DDE" w14:textId="77777777" w:rsidR="00410027" w:rsidRDefault="001C2C30">
    <w:pPr>
      <w:pStyle w:val="llb"/>
      <w:jc w:val="center"/>
    </w:pPr>
    <w:r>
      <w:rPr>
        <w:color w:val="555555"/>
        <w:sz w:val="16"/>
      </w:rPr>
      <w:t xml:space="preserve">3DVerzum ÁSZF · </w:t>
    </w:r>
    <w:proofErr w:type="spellStart"/>
    <w:r>
      <w:rPr>
        <w:color w:val="555555"/>
        <w:sz w:val="16"/>
      </w:rPr>
      <w:t>hatályos</w:t>
    </w:r>
    <w:proofErr w:type="spellEnd"/>
    <w:r>
      <w:rPr>
        <w:color w:val="555555"/>
        <w:sz w:val="16"/>
      </w:rPr>
      <w:t xml:space="preserve">: 2026. </w:t>
    </w:r>
    <w:proofErr w:type="spellStart"/>
    <w:r>
      <w:rPr>
        <w:color w:val="555555"/>
        <w:sz w:val="16"/>
      </w:rPr>
      <w:t>július</w:t>
    </w:r>
    <w:proofErr w:type="spellEnd"/>
    <w:r>
      <w:rPr>
        <w:color w:val="555555"/>
        <w:sz w:val="16"/>
      </w:rPr>
      <w:t xml:space="preserve"> 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446C8" w14:textId="77777777" w:rsidR="002E6DB5" w:rsidRDefault="002E6DB5">
      <w:pPr>
        <w:spacing w:after="0" w:line="240" w:lineRule="auto"/>
      </w:pPr>
      <w:r>
        <w:separator/>
      </w:r>
    </w:p>
  </w:footnote>
  <w:footnote w:type="continuationSeparator" w:id="0">
    <w:p w14:paraId="44F858EB" w14:textId="77777777" w:rsidR="002E6DB5" w:rsidRDefault="002E6D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zmozottlist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zmozottlist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Felsorol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Felsorol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zmozottlist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Felsorols"/>
      <w:lvlText w:val=""/>
      <w:lvlJc w:val="left"/>
      <w:pPr>
        <w:tabs>
          <w:tab w:val="num" w:pos="360"/>
        </w:tabs>
        <w:ind w:left="360" w:hanging="360"/>
      </w:pPr>
      <w:rPr>
        <w:rFonts w:ascii="Symbol" w:hAnsi="Symbol" w:hint="default"/>
      </w:rPr>
    </w:lvl>
  </w:abstractNum>
  <w:num w:numId="1" w16cid:durableId="594634313">
    <w:abstractNumId w:val="8"/>
  </w:num>
  <w:num w:numId="2" w16cid:durableId="834682560">
    <w:abstractNumId w:val="6"/>
  </w:num>
  <w:num w:numId="3" w16cid:durableId="676813581">
    <w:abstractNumId w:val="5"/>
  </w:num>
  <w:num w:numId="4" w16cid:durableId="358748644">
    <w:abstractNumId w:val="4"/>
  </w:num>
  <w:num w:numId="5" w16cid:durableId="680593630">
    <w:abstractNumId w:val="7"/>
  </w:num>
  <w:num w:numId="6" w16cid:durableId="1126048674">
    <w:abstractNumId w:val="3"/>
  </w:num>
  <w:num w:numId="7" w16cid:durableId="1081413622">
    <w:abstractNumId w:val="2"/>
  </w:num>
  <w:num w:numId="8" w16cid:durableId="276063453">
    <w:abstractNumId w:val="1"/>
  </w:num>
  <w:num w:numId="9" w16cid:durableId="1735927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47B38"/>
    <w:rsid w:val="0015074B"/>
    <w:rsid w:val="001C2C30"/>
    <w:rsid w:val="0029639D"/>
    <w:rsid w:val="002E6DB5"/>
    <w:rsid w:val="00326F90"/>
    <w:rsid w:val="00410027"/>
    <w:rsid w:val="00491D65"/>
    <w:rsid w:val="005D01B2"/>
    <w:rsid w:val="006605CD"/>
    <w:rsid w:val="00667266"/>
    <w:rsid w:val="008F5C4E"/>
    <w:rsid w:val="00A81767"/>
    <w:rsid w:val="00AA1D8D"/>
    <w:rsid w:val="00B30EC7"/>
    <w:rsid w:val="00B47730"/>
    <w:rsid w:val="00CB0664"/>
    <w:rsid w:val="00FC693F"/>
    <w:rsid w:val="00FF4C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8DD54D"/>
  <w14:defaultImageDpi w14:val="300"/>
  <w15:docId w15:val="{02F4AAAE-31E7-41FD-84EB-7A2FDBD29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C693F"/>
    <w:rPr>
      <w:rFonts w:ascii="Open Sans" w:eastAsia="Open Sans" w:hAnsi="Open Sans"/>
      <w:sz w:val="20"/>
    </w:rPr>
  </w:style>
  <w:style w:type="paragraph" w:styleId="Cmsor1">
    <w:name w:val="heading 1"/>
    <w:basedOn w:val="Norml"/>
    <w:next w:val="Norml"/>
    <w:link w:val="Cmsor1Char"/>
    <w:uiPriority w:val="9"/>
    <w:qFormat/>
    <w:rsid w:val="00FC693F"/>
    <w:pPr>
      <w:keepNext/>
      <w:keepLines/>
      <w:spacing w:before="480" w:after="0"/>
      <w:outlineLvl w:val="0"/>
    </w:pPr>
    <w:rPr>
      <w:rFonts w:asciiTheme="majorHAnsi" w:eastAsiaTheme="majorEastAsia" w:hAnsiTheme="majorHAnsi" w:cstheme="majorBidi"/>
      <w:b/>
      <w:bCs/>
      <w:color w:val="111111"/>
      <w:sz w:val="40"/>
      <w:szCs w:val="28"/>
    </w:rPr>
  </w:style>
  <w:style w:type="paragraph" w:styleId="Cmsor2">
    <w:name w:val="heading 2"/>
    <w:basedOn w:val="Norml"/>
    <w:next w:val="Norml"/>
    <w:link w:val="Cmsor2Char"/>
    <w:uiPriority w:val="9"/>
    <w:unhideWhenUsed/>
    <w:qFormat/>
    <w:rsid w:val="00FC693F"/>
    <w:pPr>
      <w:keepNext/>
      <w:keepLines/>
      <w:spacing w:before="200" w:after="0"/>
      <w:outlineLvl w:val="1"/>
    </w:pPr>
    <w:rPr>
      <w:rFonts w:asciiTheme="majorHAnsi" w:eastAsiaTheme="majorEastAsia" w:hAnsiTheme="majorHAnsi" w:cstheme="majorBidi"/>
      <w:b/>
      <w:bCs/>
      <w:color w:val="111111"/>
      <w:sz w:val="32"/>
      <w:szCs w:val="26"/>
    </w:rPr>
  </w:style>
  <w:style w:type="paragraph" w:styleId="Cmsor3">
    <w:name w:val="heading 3"/>
    <w:basedOn w:val="Norml"/>
    <w:next w:val="Norml"/>
    <w:link w:val="Cmsor3Char"/>
    <w:uiPriority w:val="9"/>
    <w:unhideWhenUsed/>
    <w:qFormat/>
    <w:rsid w:val="00FC693F"/>
    <w:pPr>
      <w:keepNext/>
      <w:keepLines/>
      <w:spacing w:before="200" w:after="0"/>
      <w:outlineLvl w:val="2"/>
    </w:pPr>
    <w:rPr>
      <w:rFonts w:asciiTheme="majorHAnsi" w:eastAsiaTheme="majorEastAsia" w:hAnsiTheme="majorHAnsi" w:cstheme="majorBidi"/>
      <w:b/>
      <w:bCs/>
      <w:color w:val="111111"/>
      <w:sz w:val="26"/>
    </w:rPr>
  </w:style>
  <w:style w:type="paragraph" w:styleId="Cmsor4">
    <w:name w:val="heading 4"/>
    <w:basedOn w:val="Norml"/>
    <w:next w:val="Norml"/>
    <w:link w:val="Cmsor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111111"/>
      <w:sz w:val="22"/>
    </w:rPr>
  </w:style>
  <w:style w:type="paragraph" w:styleId="Cmsor5">
    <w:name w:val="heading 5"/>
    <w:basedOn w:val="Norml"/>
    <w:next w:val="Norml"/>
    <w:link w:val="Cmsor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Cmsor6">
    <w:name w:val="heading 6"/>
    <w:basedOn w:val="Norml"/>
    <w:next w:val="Norml"/>
    <w:link w:val="Cmsor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Cmsor7">
    <w:name w:val="heading 7"/>
    <w:basedOn w:val="Norml"/>
    <w:next w:val="Norml"/>
    <w:link w:val="Cmsor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Cmsor8">
    <w:name w:val="heading 8"/>
    <w:basedOn w:val="Norml"/>
    <w:next w:val="Norml"/>
    <w:link w:val="Cmsor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Cmsor9">
    <w:name w:val="heading 9"/>
    <w:basedOn w:val="Norml"/>
    <w:next w:val="Norml"/>
    <w:link w:val="Cmsor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E618BF"/>
    <w:pPr>
      <w:tabs>
        <w:tab w:val="center" w:pos="4680"/>
        <w:tab w:val="right" w:pos="9360"/>
      </w:tabs>
      <w:spacing w:after="0" w:line="240" w:lineRule="auto"/>
    </w:pPr>
  </w:style>
  <w:style w:type="character" w:customStyle="1" w:styleId="lfejChar">
    <w:name w:val="Élőfej Char"/>
    <w:basedOn w:val="Bekezdsalapbettpusa"/>
    <w:link w:val="lfej"/>
    <w:uiPriority w:val="99"/>
    <w:rsid w:val="00E618BF"/>
  </w:style>
  <w:style w:type="paragraph" w:styleId="llb">
    <w:name w:val="footer"/>
    <w:basedOn w:val="Norml"/>
    <w:link w:val="llbChar"/>
    <w:uiPriority w:val="99"/>
    <w:unhideWhenUsed/>
    <w:rsid w:val="00E618BF"/>
    <w:pPr>
      <w:tabs>
        <w:tab w:val="center" w:pos="4680"/>
        <w:tab w:val="right" w:pos="9360"/>
      </w:tabs>
      <w:spacing w:after="0" w:line="240" w:lineRule="auto"/>
    </w:pPr>
  </w:style>
  <w:style w:type="character" w:customStyle="1" w:styleId="llbChar">
    <w:name w:val="Élőláb Char"/>
    <w:basedOn w:val="Bekezdsalapbettpusa"/>
    <w:link w:val="llb"/>
    <w:uiPriority w:val="99"/>
    <w:rsid w:val="00E618BF"/>
  </w:style>
  <w:style w:type="paragraph" w:styleId="Nincstrkz">
    <w:name w:val="No Spacing"/>
    <w:uiPriority w:val="1"/>
    <w:qFormat/>
    <w:rsid w:val="00FC693F"/>
    <w:pPr>
      <w:spacing w:after="0" w:line="240" w:lineRule="auto"/>
    </w:pPr>
  </w:style>
  <w:style w:type="character" w:customStyle="1" w:styleId="Cmsor1Char">
    <w:name w:val="Címsor 1 Char"/>
    <w:basedOn w:val="Bekezdsalapbettpusa"/>
    <w:link w:val="Cmsor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Cmsor2Char">
    <w:name w:val="Címsor 2 Char"/>
    <w:basedOn w:val="Bekezdsalapbettpusa"/>
    <w:link w:val="Cmsor2"/>
    <w:uiPriority w:val="9"/>
    <w:rsid w:val="00FC693F"/>
    <w:rPr>
      <w:rFonts w:asciiTheme="majorHAnsi" w:eastAsiaTheme="majorEastAsia" w:hAnsiTheme="majorHAnsi" w:cstheme="majorBidi"/>
      <w:b/>
      <w:bCs/>
      <w:color w:val="4F81BD" w:themeColor="accent1"/>
      <w:sz w:val="26"/>
      <w:szCs w:val="26"/>
    </w:rPr>
  </w:style>
  <w:style w:type="character" w:customStyle="1" w:styleId="Cmsor3Char">
    <w:name w:val="Címsor 3 Char"/>
    <w:basedOn w:val="Bekezdsalapbettpusa"/>
    <w:link w:val="Cmsor3"/>
    <w:uiPriority w:val="9"/>
    <w:rsid w:val="00FC693F"/>
    <w:rPr>
      <w:rFonts w:asciiTheme="majorHAnsi" w:eastAsiaTheme="majorEastAsia" w:hAnsiTheme="majorHAnsi" w:cstheme="majorBidi"/>
      <w:b/>
      <w:bCs/>
      <w:color w:val="4F81BD" w:themeColor="accent1"/>
    </w:rPr>
  </w:style>
  <w:style w:type="paragraph" w:styleId="Cm">
    <w:name w:val="Title"/>
    <w:basedOn w:val="Norml"/>
    <w:next w:val="Norml"/>
    <w:link w:val="Cm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mChar">
    <w:name w:val="Cím Char"/>
    <w:basedOn w:val="Bekezdsalapbettpusa"/>
    <w:link w:val="Cm"/>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cm">
    <w:name w:val="Subtitle"/>
    <w:basedOn w:val="Norml"/>
    <w:next w:val="Norml"/>
    <w:link w:val="Alcm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cmChar">
    <w:name w:val="Alcím Char"/>
    <w:basedOn w:val="Bekezdsalapbettpusa"/>
    <w:link w:val="Alcm"/>
    <w:uiPriority w:val="11"/>
    <w:rsid w:val="00FC693F"/>
    <w:rPr>
      <w:rFonts w:asciiTheme="majorHAnsi" w:eastAsiaTheme="majorEastAsia" w:hAnsiTheme="majorHAnsi" w:cstheme="majorBidi"/>
      <w:i/>
      <w:iCs/>
      <w:color w:val="4F81BD" w:themeColor="accent1"/>
      <w:spacing w:val="15"/>
      <w:sz w:val="24"/>
      <w:szCs w:val="24"/>
    </w:rPr>
  </w:style>
  <w:style w:type="paragraph" w:styleId="Listaszerbekezds">
    <w:name w:val="List Paragraph"/>
    <w:basedOn w:val="Norml"/>
    <w:uiPriority w:val="34"/>
    <w:qFormat/>
    <w:rsid w:val="00FC693F"/>
    <w:pPr>
      <w:ind w:left="720"/>
      <w:contextualSpacing/>
    </w:pPr>
  </w:style>
  <w:style w:type="paragraph" w:styleId="Szvegtrzs">
    <w:name w:val="Body Text"/>
    <w:basedOn w:val="Norml"/>
    <w:link w:val="SzvegtrzsChar"/>
    <w:uiPriority w:val="99"/>
    <w:unhideWhenUsed/>
    <w:rsid w:val="00AA1D8D"/>
    <w:pPr>
      <w:spacing w:after="120"/>
    </w:pPr>
  </w:style>
  <w:style w:type="character" w:customStyle="1" w:styleId="SzvegtrzsChar">
    <w:name w:val="Szövegtörzs Char"/>
    <w:basedOn w:val="Bekezdsalapbettpusa"/>
    <w:link w:val="Szvegtrzs"/>
    <w:uiPriority w:val="99"/>
    <w:rsid w:val="00AA1D8D"/>
  </w:style>
  <w:style w:type="paragraph" w:styleId="Szvegtrzs2">
    <w:name w:val="Body Text 2"/>
    <w:basedOn w:val="Norml"/>
    <w:link w:val="Szvegtrzs2Char"/>
    <w:uiPriority w:val="99"/>
    <w:unhideWhenUsed/>
    <w:rsid w:val="00AA1D8D"/>
    <w:pPr>
      <w:spacing w:after="120" w:line="480" w:lineRule="auto"/>
    </w:pPr>
  </w:style>
  <w:style w:type="character" w:customStyle="1" w:styleId="Szvegtrzs2Char">
    <w:name w:val="Szövegtörzs 2 Char"/>
    <w:basedOn w:val="Bekezdsalapbettpusa"/>
    <w:link w:val="Szvegtrzs2"/>
    <w:uiPriority w:val="99"/>
    <w:rsid w:val="00AA1D8D"/>
  </w:style>
  <w:style w:type="paragraph" w:styleId="Szvegtrzs3">
    <w:name w:val="Body Text 3"/>
    <w:basedOn w:val="Norml"/>
    <w:link w:val="Szvegtrzs3Char"/>
    <w:uiPriority w:val="99"/>
    <w:unhideWhenUsed/>
    <w:rsid w:val="00AA1D8D"/>
    <w:pPr>
      <w:spacing w:after="120"/>
    </w:pPr>
    <w:rPr>
      <w:sz w:val="16"/>
      <w:szCs w:val="16"/>
    </w:rPr>
  </w:style>
  <w:style w:type="character" w:customStyle="1" w:styleId="Szvegtrzs3Char">
    <w:name w:val="Szövegtörzs 3 Char"/>
    <w:basedOn w:val="Bekezdsalapbettpusa"/>
    <w:link w:val="Szvegtrzs3"/>
    <w:uiPriority w:val="99"/>
    <w:rsid w:val="00AA1D8D"/>
    <w:rPr>
      <w:sz w:val="16"/>
      <w:szCs w:val="16"/>
    </w:rPr>
  </w:style>
  <w:style w:type="paragraph" w:styleId="Lista">
    <w:name w:val="List"/>
    <w:basedOn w:val="Norml"/>
    <w:uiPriority w:val="99"/>
    <w:unhideWhenUsed/>
    <w:rsid w:val="00AA1D8D"/>
    <w:pPr>
      <w:ind w:left="360" w:hanging="360"/>
      <w:contextualSpacing/>
    </w:pPr>
  </w:style>
  <w:style w:type="paragraph" w:styleId="Lista2">
    <w:name w:val="List 2"/>
    <w:basedOn w:val="Norml"/>
    <w:uiPriority w:val="99"/>
    <w:unhideWhenUsed/>
    <w:rsid w:val="00326F90"/>
    <w:pPr>
      <w:ind w:left="720" w:hanging="360"/>
      <w:contextualSpacing/>
    </w:pPr>
  </w:style>
  <w:style w:type="paragraph" w:styleId="Lista3">
    <w:name w:val="List 3"/>
    <w:basedOn w:val="Norml"/>
    <w:uiPriority w:val="99"/>
    <w:unhideWhenUsed/>
    <w:rsid w:val="00326F90"/>
    <w:pPr>
      <w:ind w:left="1080" w:hanging="360"/>
      <w:contextualSpacing/>
    </w:pPr>
  </w:style>
  <w:style w:type="paragraph" w:styleId="Felsorols">
    <w:name w:val="List Bullet"/>
    <w:basedOn w:val="Norml"/>
    <w:uiPriority w:val="99"/>
    <w:unhideWhenUsed/>
    <w:rsid w:val="00326F90"/>
    <w:pPr>
      <w:numPr>
        <w:numId w:val="1"/>
      </w:numPr>
      <w:contextualSpacing/>
    </w:pPr>
  </w:style>
  <w:style w:type="paragraph" w:styleId="Felsorols2">
    <w:name w:val="List Bullet 2"/>
    <w:basedOn w:val="Norml"/>
    <w:uiPriority w:val="99"/>
    <w:unhideWhenUsed/>
    <w:rsid w:val="00326F90"/>
    <w:pPr>
      <w:numPr>
        <w:numId w:val="2"/>
      </w:numPr>
      <w:contextualSpacing/>
    </w:pPr>
  </w:style>
  <w:style w:type="paragraph" w:styleId="Felsorols3">
    <w:name w:val="List Bullet 3"/>
    <w:basedOn w:val="Norml"/>
    <w:uiPriority w:val="99"/>
    <w:unhideWhenUsed/>
    <w:rsid w:val="00326F90"/>
    <w:pPr>
      <w:numPr>
        <w:numId w:val="3"/>
      </w:numPr>
      <w:contextualSpacing/>
    </w:pPr>
  </w:style>
  <w:style w:type="paragraph" w:styleId="Szmozottlista">
    <w:name w:val="List Number"/>
    <w:basedOn w:val="Norml"/>
    <w:uiPriority w:val="99"/>
    <w:unhideWhenUsed/>
    <w:rsid w:val="00326F90"/>
    <w:pPr>
      <w:numPr>
        <w:numId w:val="5"/>
      </w:numPr>
      <w:contextualSpacing/>
    </w:pPr>
  </w:style>
  <w:style w:type="paragraph" w:styleId="Szmozottlista2">
    <w:name w:val="List Number 2"/>
    <w:basedOn w:val="Norml"/>
    <w:uiPriority w:val="99"/>
    <w:unhideWhenUsed/>
    <w:rsid w:val="0029639D"/>
    <w:pPr>
      <w:numPr>
        <w:numId w:val="6"/>
      </w:numPr>
      <w:contextualSpacing/>
    </w:pPr>
  </w:style>
  <w:style w:type="paragraph" w:styleId="Szmozottlista3">
    <w:name w:val="List Number 3"/>
    <w:basedOn w:val="Norml"/>
    <w:uiPriority w:val="99"/>
    <w:unhideWhenUsed/>
    <w:rsid w:val="0029639D"/>
    <w:pPr>
      <w:numPr>
        <w:numId w:val="7"/>
      </w:numPr>
      <w:contextualSpacing/>
    </w:pPr>
  </w:style>
  <w:style w:type="paragraph" w:styleId="Listafolytatsa">
    <w:name w:val="List Continue"/>
    <w:basedOn w:val="Norml"/>
    <w:uiPriority w:val="99"/>
    <w:unhideWhenUsed/>
    <w:rsid w:val="0029639D"/>
    <w:pPr>
      <w:spacing w:after="120"/>
      <w:ind w:left="360"/>
      <w:contextualSpacing/>
    </w:pPr>
  </w:style>
  <w:style w:type="paragraph" w:styleId="Listafolytatsa2">
    <w:name w:val="List Continue 2"/>
    <w:basedOn w:val="Norml"/>
    <w:uiPriority w:val="99"/>
    <w:unhideWhenUsed/>
    <w:rsid w:val="0029639D"/>
    <w:pPr>
      <w:spacing w:after="120"/>
      <w:ind w:left="720"/>
      <w:contextualSpacing/>
    </w:pPr>
  </w:style>
  <w:style w:type="paragraph" w:styleId="Listafolytatsa3">
    <w:name w:val="List Continue 3"/>
    <w:basedOn w:val="Norml"/>
    <w:uiPriority w:val="99"/>
    <w:unhideWhenUsed/>
    <w:rsid w:val="0029639D"/>
    <w:pPr>
      <w:spacing w:after="120"/>
      <w:ind w:left="1080"/>
      <w:contextualSpacing/>
    </w:pPr>
  </w:style>
  <w:style w:type="paragraph" w:styleId="Makrszvege">
    <w:name w:val="macro"/>
    <w:link w:val="Makrszveg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szvegeChar">
    <w:name w:val="Makró szövege Char"/>
    <w:basedOn w:val="Bekezdsalapbettpusa"/>
    <w:link w:val="Makrszvege"/>
    <w:uiPriority w:val="99"/>
    <w:rsid w:val="0029639D"/>
    <w:rPr>
      <w:rFonts w:ascii="Courier" w:hAnsi="Courier"/>
      <w:sz w:val="20"/>
      <w:szCs w:val="20"/>
    </w:rPr>
  </w:style>
  <w:style w:type="paragraph" w:styleId="Idzet">
    <w:name w:val="Quote"/>
    <w:basedOn w:val="Norml"/>
    <w:next w:val="Norml"/>
    <w:link w:val="IdzetChar"/>
    <w:uiPriority w:val="29"/>
    <w:qFormat/>
    <w:rsid w:val="00FC693F"/>
    <w:rPr>
      <w:i/>
      <w:iCs/>
      <w:color w:val="000000" w:themeColor="text1"/>
    </w:rPr>
  </w:style>
  <w:style w:type="character" w:customStyle="1" w:styleId="IdzetChar">
    <w:name w:val="Idézet Char"/>
    <w:basedOn w:val="Bekezdsalapbettpusa"/>
    <w:link w:val="Idzet"/>
    <w:uiPriority w:val="29"/>
    <w:rsid w:val="00FC693F"/>
    <w:rPr>
      <w:i/>
      <w:iCs/>
      <w:color w:val="000000" w:themeColor="text1"/>
    </w:rPr>
  </w:style>
  <w:style w:type="character" w:customStyle="1" w:styleId="Cmsor4Char">
    <w:name w:val="Címsor 4 Char"/>
    <w:basedOn w:val="Bekezdsalapbettpusa"/>
    <w:link w:val="Cmsor4"/>
    <w:uiPriority w:val="9"/>
    <w:semiHidden/>
    <w:rsid w:val="00FC693F"/>
    <w:rPr>
      <w:rFonts w:asciiTheme="majorHAnsi" w:eastAsiaTheme="majorEastAsia" w:hAnsiTheme="majorHAnsi" w:cstheme="majorBidi"/>
      <w:b/>
      <w:bCs/>
      <w:i/>
      <w:iCs/>
      <w:color w:val="4F81BD" w:themeColor="accent1"/>
    </w:rPr>
  </w:style>
  <w:style w:type="character" w:customStyle="1" w:styleId="Cmsor5Char">
    <w:name w:val="Címsor 5 Char"/>
    <w:basedOn w:val="Bekezdsalapbettpusa"/>
    <w:link w:val="Cmsor5"/>
    <w:uiPriority w:val="9"/>
    <w:semiHidden/>
    <w:rsid w:val="00FC693F"/>
    <w:rPr>
      <w:rFonts w:asciiTheme="majorHAnsi" w:eastAsiaTheme="majorEastAsia" w:hAnsiTheme="majorHAnsi" w:cstheme="majorBidi"/>
      <w:color w:val="243F60" w:themeColor="accent1" w:themeShade="7F"/>
    </w:rPr>
  </w:style>
  <w:style w:type="character" w:customStyle="1" w:styleId="Cmsor6Char">
    <w:name w:val="Címsor 6 Char"/>
    <w:basedOn w:val="Bekezdsalapbettpusa"/>
    <w:link w:val="Cmsor6"/>
    <w:uiPriority w:val="9"/>
    <w:semiHidden/>
    <w:rsid w:val="00FC693F"/>
    <w:rPr>
      <w:rFonts w:asciiTheme="majorHAnsi" w:eastAsiaTheme="majorEastAsia" w:hAnsiTheme="majorHAnsi" w:cstheme="majorBidi"/>
      <w:i/>
      <w:iCs/>
      <w:color w:val="243F60" w:themeColor="accent1" w:themeShade="7F"/>
    </w:rPr>
  </w:style>
  <w:style w:type="character" w:customStyle="1" w:styleId="Cmsor7Char">
    <w:name w:val="Címsor 7 Char"/>
    <w:basedOn w:val="Bekezdsalapbettpusa"/>
    <w:link w:val="Cmsor7"/>
    <w:uiPriority w:val="9"/>
    <w:semiHidden/>
    <w:rsid w:val="00FC693F"/>
    <w:rPr>
      <w:rFonts w:asciiTheme="majorHAnsi" w:eastAsiaTheme="majorEastAsia" w:hAnsiTheme="majorHAnsi" w:cstheme="majorBidi"/>
      <w:i/>
      <w:iCs/>
      <w:color w:val="404040" w:themeColor="text1" w:themeTint="BF"/>
    </w:rPr>
  </w:style>
  <w:style w:type="character" w:customStyle="1" w:styleId="Cmsor8Char">
    <w:name w:val="Címsor 8 Char"/>
    <w:basedOn w:val="Bekezdsalapbettpusa"/>
    <w:link w:val="Cmsor8"/>
    <w:uiPriority w:val="9"/>
    <w:semiHidden/>
    <w:rsid w:val="00FC693F"/>
    <w:rPr>
      <w:rFonts w:asciiTheme="majorHAnsi" w:eastAsiaTheme="majorEastAsia" w:hAnsiTheme="majorHAnsi" w:cstheme="majorBidi"/>
      <w:color w:val="4F81BD" w:themeColor="accent1"/>
      <w:sz w:val="20"/>
      <w:szCs w:val="20"/>
    </w:rPr>
  </w:style>
  <w:style w:type="character" w:customStyle="1" w:styleId="Cmsor9Char">
    <w:name w:val="Címsor 9 Char"/>
    <w:basedOn w:val="Bekezdsalapbettpusa"/>
    <w:link w:val="Cmsor9"/>
    <w:uiPriority w:val="9"/>
    <w:semiHidden/>
    <w:rsid w:val="00FC693F"/>
    <w:rPr>
      <w:rFonts w:asciiTheme="majorHAnsi" w:eastAsiaTheme="majorEastAsia" w:hAnsiTheme="majorHAnsi" w:cstheme="majorBidi"/>
      <w:i/>
      <w:iCs/>
      <w:color w:val="404040" w:themeColor="text1" w:themeTint="BF"/>
      <w:sz w:val="20"/>
      <w:szCs w:val="20"/>
    </w:rPr>
  </w:style>
  <w:style w:type="paragraph" w:styleId="Kpalrs">
    <w:name w:val="caption"/>
    <w:basedOn w:val="Norml"/>
    <w:next w:val="Norml"/>
    <w:uiPriority w:val="35"/>
    <w:semiHidden/>
    <w:unhideWhenUsed/>
    <w:qFormat/>
    <w:rsid w:val="00FC693F"/>
    <w:pPr>
      <w:spacing w:line="240" w:lineRule="auto"/>
    </w:pPr>
    <w:rPr>
      <w:b/>
      <w:bCs/>
      <w:color w:val="4F81BD" w:themeColor="accent1"/>
      <w:sz w:val="18"/>
      <w:szCs w:val="18"/>
    </w:rPr>
  </w:style>
  <w:style w:type="character" w:styleId="Kiemels2">
    <w:name w:val="Strong"/>
    <w:basedOn w:val="Bekezdsalapbettpusa"/>
    <w:uiPriority w:val="22"/>
    <w:qFormat/>
    <w:rsid w:val="00FC693F"/>
    <w:rPr>
      <w:b/>
      <w:bCs/>
    </w:rPr>
  </w:style>
  <w:style w:type="character" w:styleId="Kiemels">
    <w:name w:val="Emphasis"/>
    <w:basedOn w:val="Bekezdsalapbettpusa"/>
    <w:uiPriority w:val="20"/>
    <w:qFormat/>
    <w:rsid w:val="00FC693F"/>
    <w:rPr>
      <w:i/>
      <w:iCs/>
    </w:rPr>
  </w:style>
  <w:style w:type="paragraph" w:styleId="Kiemeltidzet">
    <w:name w:val="Intense Quote"/>
    <w:basedOn w:val="Norml"/>
    <w:next w:val="Norml"/>
    <w:link w:val="Kiemeltidze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iemeltidzetChar">
    <w:name w:val="Kiemelt idézet Char"/>
    <w:basedOn w:val="Bekezdsalapbettpusa"/>
    <w:link w:val="Kiemeltidzet"/>
    <w:uiPriority w:val="30"/>
    <w:rsid w:val="00FC693F"/>
    <w:rPr>
      <w:b/>
      <w:bCs/>
      <w:i/>
      <w:iCs/>
      <w:color w:val="4F81BD" w:themeColor="accent1"/>
    </w:rPr>
  </w:style>
  <w:style w:type="character" w:styleId="Finomkiemels">
    <w:name w:val="Subtle Emphasis"/>
    <w:basedOn w:val="Bekezdsalapbettpusa"/>
    <w:uiPriority w:val="19"/>
    <w:qFormat/>
    <w:rsid w:val="00FC693F"/>
    <w:rPr>
      <w:i/>
      <w:iCs/>
      <w:color w:val="808080" w:themeColor="text1" w:themeTint="7F"/>
    </w:rPr>
  </w:style>
  <w:style w:type="character" w:styleId="Erskiemels">
    <w:name w:val="Intense Emphasis"/>
    <w:basedOn w:val="Bekezdsalapbettpusa"/>
    <w:uiPriority w:val="21"/>
    <w:qFormat/>
    <w:rsid w:val="00FC693F"/>
    <w:rPr>
      <w:b/>
      <w:bCs/>
      <w:i/>
      <w:iCs/>
      <w:color w:val="4F81BD" w:themeColor="accent1"/>
    </w:rPr>
  </w:style>
  <w:style w:type="character" w:styleId="Finomhivatkozs">
    <w:name w:val="Subtle Reference"/>
    <w:basedOn w:val="Bekezdsalapbettpusa"/>
    <w:uiPriority w:val="31"/>
    <w:qFormat/>
    <w:rsid w:val="00FC693F"/>
    <w:rPr>
      <w:smallCaps/>
      <w:color w:val="C0504D" w:themeColor="accent2"/>
      <w:u w:val="single"/>
    </w:rPr>
  </w:style>
  <w:style w:type="character" w:styleId="Ershivatkozs">
    <w:name w:val="Intense Reference"/>
    <w:basedOn w:val="Bekezdsalapbettpusa"/>
    <w:uiPriority w:val="32"/>
    <w:qFormat/>
    <w:rsid w:val="00FC693F"/>
    <w:rPr>
      <w:b/>
      <w:bCs/>
      <w:smallCaps/>
      <w:color w:val="C0504D" w:themeColor="accent2"/>
      <w:spacing w:val="5"/>
      <w:u w:val="single"/>
    </w:rPr>
  </w:style>
  <w:style w:type="character" w:styleId="Knyvcme">
    <w:name w:val="Book Title"/>
    <w:basedOn w:val="Bekezdsalapbettpusa"/>
    <w:uiPriority w:val="33"/>
    <w:qFormat/>
    <w:rsid w:val="00FC693F"/>
    <w:rPr>
      <w:b/>
      <w:bCs/>
      <w:smallCaps/>
      <w:spacing w:val="5"/>
    </w:rPr>
  </w:style>
  <w:style w:type="paragraph" w:styleId="Tartalomjegyzkcmsora">
    <w:name w:val="TOC Heading"/>
    <w:basedOn w:val="Cmsor1"/>
    <w:next w:val="Norml"/>
    <w:uiPriority w:val="39"/>
    <w:semiHidden/>
    <w:unhideWhenUsed/>
    <w:qFormat/>
    <w:rsid w:val="00FC693F"/>
    <w:pPr>
      <w:outlineLvl w:val="9"/>
    </w:pPr>
  </w:style>
  <w:style w:type="table" w:styleId="Rcsostblzat">
    <w:name w:val="Table Grid"/>
    <w:basedOn w:val="Normltblzat"/>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lgostnus">
    <w:name w:val="Light Shading"/>
    <w:basedOn w:val="Normltblzat"/>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lgosrnykols1jellszn">
    <w:name w:val="Light Shading Accent 1"/>
    <w:basedOn w:val="Normltblzat"/>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lgosrnykols2jellszn">
    <w:name w:val="Light Shading Accent 2"/>
    <w:basedOn w:val="Normltblzat"/>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lgosrnykols3jellszn">
    <w:name w:val="Light Shading Accent 3"/>
    <w:basedOn w:val="Normltblzat"/>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lgosrnykols4jellszn">
    <w:name w:val="Light Shading Accent 4"/>
    <w:basedOn w:val="Normltblzat"/>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lgosrnykols5jellszn">
    <w:name w:val="Light Shading Accent 5"/>
    <w:basedOn w:val="Normltblzat"/>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lgosrnykols6jellszn">
    <w:name w:val="Light Shading Accent 6"/>
    <w:basedOn w:val="Normltblzat"/>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lgoslista">
    <w:name w:val="Light List"/>
    <w:basedOn w:val="Normltblzat"/>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lgoslista1jellszn">
    <w:name w:val="Light List Accent 1"/>
    <w:basedOn w:val="Normltblzat"/>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lgoslista2jellszn">
    <w:name w:val="Light List Accent 2"/>
    <w:basedOn w:val="Normltblzat"/>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lgoslista3jellszn">
    <w:name w:val="Light List Accent 3"/>
    <w:basedOn w:val="Normltblzat"/>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lgoslista4jellszn">
    <w:name w:val="Light List Accent 4"/>
    <w:basedOn w:val="Normltblzat"/>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lgoslista5jellszn">
    <w:name w:val="Light List Accent 5"/>
    <w:basedOn w:val="Normltblzat"/>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lgoslista6jellszn">
    <w:name w:val="Light List Accent 6"/>
    <w:basedOn w:val="Normltblzat"/>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lgosrcs">
    <w:name w:val="Light Grid"/>
    <w:basedOn w:val="Normltblzat"/>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lgosrcs1jellszn">
    <w:name w:val="Light Grid Accent 1"/>
    <w:basedOn w:val="Normltblzat"/>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lgosrcs2jellszn">
    <w:name w:val="Light Grid Accent 2"/>
    <w:basedOn w:val="Normltblzat"/>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lgosrcs3jellszn">
    <w:name w:val="Light Grid Accent 3"/>
    <w:basedOn w:val="Normltblzat"/>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lgosrcs4jellszn">
    <w:name w:val="Light Grid Accent 4"/>
    <w:basedOn w:val="Normltblzat"/>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lgosrcs5jellszn">
    <w:name w:val="Light Grid Accent 5"/>
    <w:basedOn w:val="Normltblzat"/>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lgosrcs6jellszn">
    <w:name w:val="Light Grid Accent 6"/>
    <w:basedOn w:val="Normltblzat"/>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Kzepesrnykols1">
    <w:name w:val="Medium Shading 1"/>
    <w:basedOn w:val="Normltblzat"/>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Kzepesrnykols11jellszn">
    <w:name w:val="Medium Shading 1 Accent 1"/>
    <w:basedOn w:val="Normltblzat"/>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Kzepesrnykols12jellszn">
    <w:name w:val="Medium Shading 1 Accent 2"/>
    <w:basedOn w:val="Normltblzat"/>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Kzepesrnykols13jellszn">
    <w:name w:val="Medium Shading 1 Accent 3"/>
    <w:basedOn w:val="Normltblzat"/>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Kzepesrnykols14jellszn">
    <w:name w:val="Medium Shading 1 Accent 4"/>
    <w:basedOn w:val="Normltblzat"/>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Kzepesrnykols15jellszn">
    <w:name w:val="Medium Shading 1 Accent 5"/>
    <w:basedOn w:val="Normltblzat"/>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Kzepesrnykols16jellszn">
    <w:name w:val="Medium Shading 1 Accent 6"/>
    <w:basedOn w:val="Normltblzat"/>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Kzepesrnykols2">
    <w:name w:val="Medium Shading 2"/>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1jellszn">
    <w:name w:val="Medium Shading 2 Accent 1"/>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2jellszn">
    <w:name w:val="Medium Shading 2 Accent 2"/>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3jellszn">
    <w:name w:val="Medium Shading 2 Accent 3"/>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4jellszn">
    <w:name w:val="Medium Shading 2 Accent 4"/>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5jellszn">
    <w:name w:val="Medium Shading 2 Accent 5"/>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6jellszn">
    <w:name w:val="Medium Shading 2 Accent 6"/>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lista1">
    <w:name w:val="Medium List 1"/>
    <w:basedOn w:val="Normltblzat"/>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Kzepeslista11jellszn">
    <w:name w:val="Medium List 1 Accent 1"/>
    <w:basedOn w:val="Normltblzat"/>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Kzepeslista12jellszn">
    <w:name w:val="Medium List 1 Accent 2"/>
    <w:basedOn w:val="Normltblzat"/>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Kzepeslista13jellszn">
    <w:name w:val="Medium List 1 Accent 3"/>
    <w:basedOn w:val="Normltblzat"/>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Kzepeslista14jellszn">
    <w:name w:val="Medium List 1 Accent 4"/>
    <w:basedOn w:val="Normltblzat"/>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Kzepeslista15jellszn">
    <w:name w:val="Medium List 1 Accent 5"/>
    <w:basedOn w:val="Normltblzat"/>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Kzepeslista16jellszn">
    <w:name w:val="Medium List 1 Accent 6"/>
    <w:basedOn w:val="Normltblzat"/>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Kzepeslista2">
    <w:name w:val="Medium List 2"/>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1jellszn">
    <w:name w:val="Medium List 2 Accent 1"/>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2jellszn">
    <w:name w:val="Medium List 2 Accent 2"/>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3jellszn">
    <w:name w:val="Medium List 2 Accent 3"/>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4jellszn">
    <w:name w:val="Medium List 2 Accent 4"/>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5jellszn">
    <w:name w:val="Medium List 2 Accent 5"/>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6jellszn">
    <w:name w:val="Medium List 2 Accent 6"/>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rcs1">
    <w:name w:val="Medium Grid 1"/>
    <w:basedOn w:val="Normltblzat"/>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zepesrcs11jellszn">
    <w:name w:val="Medium Grid 1 Accent 1"/>
    <w:basedOn w:val="Normltblzat"/>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zepesrcs12jellszn">
    <w:name w:val="Medium Grid 1 Accent 2"/>
    <w:basedOn w:val="Normltblzat"/>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zepesrcs13jellszn">
    <w:name w:val="Medium Grid 1 Accent 3"/>
    <w:basedOn w:val="Normltblzat"/>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zepesrcs14jellszn">
    <w:name w:val="Medium Grid 1 Accent 4"/>
    <w:basedOn w:val="Normltblzat"/>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zepesrcs15jellszn">
    <w:name w:val="Medium Grid 1 Accent 5"/>
    <w:basedOn w:val="Normltblzat"/>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zepesrcs16jellszn">
    <w:name w:val="Medium Grid 1 Accent 6"/>
    <w:basedOn w:val="Normltblzat"/>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zepesrcs2">
    <w:name w:val="Medium Grid 2"/>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Kzepesrcs21jellszn">
    <w:name w:val="Medium Grid 2 Accent 1"/>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Kzepesrcs22jellszn">
    <w:name w:val="Medium Grid 2 Accent 2"/>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Kzepesrcs23jellszn">
    <w:name w:val="Medium Grid 2 Accent 3"/>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Kzepesrcs24jellszn">
    <w:name w:val="Medium Grid 2 Accent 4"/>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Kzepesrcs25jellszn">
    <w:name w:val="Medium Grid 2 Accent 5"/>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Kzepesrcs26jellszn">
    <w:name w:val="Medium Grid 2 Accent 6"/>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Kzepesrcs3">
    <w:name w:val="Medium Grid 3"/>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Kzepesrcs31jellszn">
    <w:name w:val="Medium Grid 3 Accent 1"/>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Kzepesrcs32jellszn">
    <w:name w:val="Medium Grid 3 Accent 2"/>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Kzepesrcs33jellszn">
    <w:name w:val="Medium Grid 3 Accent 3"/>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Kzepesrcs34jellszn">
    <w:name w:val="Medium Grid 3 Accent 4"/>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Kzepesrcs35jellszn">
    <w:name w:val="Medium Grid 3 Accent 5"/>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Kzepesrcs36jellszn">
    <w:name w:val="Medium Grid 3 Accent 6"/>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Sttlista">
    <w:name w:val="Dark List"/>
    <w:basedOn w:val="Normltblzat"/>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Sttlista1jellszn">
    <w:name w:val="Dark List Accent 1"/>
    <w:basedOn w:val="Normltblzat"/>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Sttlista2jellszn">
    <w:name w:val="Dark List Accent 2"/>
    <w:basedOn w:val="Normltblzat"/>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Sttlista3jellszn">
    <w:name w:val="Dark List Accent 3"/>
    <w:basedOn w:val="Normltblzat"/>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Sttlista4jellszn">
    <w:name w:val="Dark List Accent 4"/>
    <w:basedOn w:val="Normltblzat"/>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Sttlista5jellszn">
    <w:name w:val="Dark List Accent 5"/>
    <w:basedOn w:val="Normltblzat"/>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Sttlista6jellszn">
    <w:name w:val="Dark List Accent 6"/>
    <w:basedOn w:val="Normltblzat"/>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znesrnykols">
    <w:name w:val="Colorful Shading"/>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znesrnykols1jellszn">
    <w:name w:val="Colorful Shading Accent 1"/>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znesrnykols2jellszn">
    <w:name w:val="Colorful Shading Accent 2"/>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znesrnykols3jellszn">
    <w:name w:val="Colorful Shading Accent 3"/>
    <w:basedOn w:val="Normltblzat"/>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znesrnykols4jellszn">
    <w:name w:val="Colorful Shading Accent 4"/>
    <w:basedOn w:val="Normltblzat"/>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znesrnykols5jellszn">
    <w:name w:val="Colorful Shading Accent 5"/>
    <w:basedOn w:val="Normltblzat"/>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znesrnykols6jellszn">
    <w:name w:val="Colorful Shading Accent 6"/>
    <w:basedOn w:val="Normltblzat"/>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zneslista">
    <w:name w:val="Colorful List"/>
    <w:basedOn w:val="Normltblzat"/>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zneslista1jellszn">
    <w:name w:val="Colorful List Accent 1"/>
    <w:basedOn w:val="Normltblzat"/>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zneslista2jellszn">
    <w:name w:val="Colorful List Accent 2"/>
    <w:basedOn w:val="Normltblzat"/>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zneslista3jellszn">
    <w:name w:val="Colorful List Accent 3"/>
    <w:basedOn w:val="Normltblzat"/>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zneslista4jellszn">
    <w:name w:val="Colorful List Accent 4"/>
    <w:basedOn w:val="Normltblzat"/>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zneslista5jellszn">
    <w:name w:val="Colorful List Accent 5"/>
    <w:basedOn w:val="Normltblzat"/>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zneslista6jellszn">
    <w:name w:val="Colorful List Accent 6"/>
    <w:basedOn w:val="Normltblzat"/>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znesrcs">
    <w:name w:val="Colorful Grid"/>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znesrcs1jellszn">
    <w:name w:val="Colorful Grid Accent 1"/>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znesrcs2jellszn">
    <w:name w:val="Colorful Grid Accent 2"/>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znesrcs3jellszn">
    <w:name w:val="Colorful Grid Accent 3"/>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znesrcs4jellszn">
    <w:name w:val="Colorful Grid Accent 4"/>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znesrcs5jellszn">
    <w:name w:val="Colorful Grid Accent 5"/>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znesrcs6jellszn">
    <w:name w:val="Colorful Grid Accent 6"/>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16</Pages>
  <Words>4824</Words>
  <Characters>33195</Characters>
  <Application>Microsoft Office Word</Application>
  <DocSecurity>0</DocSecurity>
  <Lines>650</Lines>
  <Paragraphs>413</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37606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Norbert Buza</dc:creator>
  <cp:keywords/>
  <dc:description/>
  <cp:lastModifiedBy>Norbert Buza</cp:lastModifiedBy>
  <cp:revision>5</cp:revision>
  <dcterms:created xsi:type="dcterms:W3CDTF">2013-12-23T23:15:00Z</dcterms:created>
  <dcterms:modified xsi:type="dcterms:W3CDTF">2026-06-28T06:58:00Z</dcterms:modified>
  <cp:category/>
</cp:coreProperties>
</file>